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41" w:rsidRDefault="000B1E41" w:rsidP="000B1E41">
      <w:pPr>
        <w:pStyle w:val="NoSpacing"/>
      </w:pPr>
      <w:r>
        <w:t xml:space="preserve">                                                   </w:t>
      </w:r>
    </w:p>
    <w:p w:rsidR="000B1E41" w:rsidRDefault="000B1E41" w:rsidP="000B1E41">
      <w:pPr>
        <w:pStyle w:val="NoSpacing"/>
        <w:rPr>
          <w:noProof/>
          <w:lang w:eastAsia="en-IE"/>
        </w:rPr>
      </w:pPr>
    </w:p>
    <w:p w:rsidR="000B1E41" w:rsidRDefault="000B1E41" w:rsidP="000B1E41">
      <w:pPr>
        <w:pStyle w:val="NoSpacing"/>
        <w:rPr>
          <w:noProof/>
          <w:lang w:eastAsia="en-IE"/>
        </w:rPr>
      </w:pPr>
    </w:p>
    <w:p w:rsidR="000B1E41" w:rsidRDefault="000B1E41" w:rsidP="000B1E41">
      <w:pPr>
        <w:pStyle w:val="NoSpacing"/>
        <w:rPr>
          <w:noProof/>
          <w:lang w:eastAsia="en-IE"/>
        </w:rPr>
      </w:pPr>
    </w:p>
    <w:p w:rsidR="000B1E41" w:rsidRDefault="000B1E41" w:rsidP="000B1E41">
      <w:pPr>
        <w:pStyle w:val="NoSpacing"/>
        <w:rPr>
          <w:noProof/>
          <w:lang w:eastAsia="en-IE"/>
        </w:rPr>
      </w:pPr>
    </w:p>
    <w:p w:rsidR="000B1E41" w:rsidRDefault="000B1E41" w:rsidP="000B1E41">
      <w:pPr>
        <w:pStyle w:val="NoSpacing"/>
        <w:rPr>
          <w:noProof/>
          <w:lang w:eastAsia="en-IE"/>
        </w:rPr>
      </w:pPr>
    </w:p>
    <w:p w:rsidR="000B1E41" w:rsidRDefault="000B1E41" w:rsidP="000B1E41">
      <w:pPr>
        <w:pStyle w:val="NoSpacing"/>
        <w:rPr>
          <w:noProof/>
          <w:lang w:eastAsia="en-IE"/>
        </w:rPr>
      </w:pPr>
    </w:p>
    <w:p w:rsidR="000B1E41" w:rsidRDefault="000B1E41" w:rsidP="000B1E41">
      <w:pPr>
        <w:pStyle w:val="NoSpacing"/>
        <w:rPr>
          <w:noProof/>
          <w:lang w:eastAsia="en-IE"/>
        </w:rPr>
      </w:pPr>
    </w:p>
    <w:p w:rsidR="000B1E41" w:rsidRDefault="000B1E41" w:rsidP="008071D5">
      <w:pPr>
        <w:pStyle w:val="NoSpacing"/>
        <w:jc w:val="center"/>
      </w:pPr>
      <w:r w:rsidRPr="004345E7">
        <w:rPr>
          <w:noProof/>
          <w:lang w:eastAsia="en-IE"/>
        </w:rPr>
        <w:drawing>
          <wp:inline distT="0" distB="0" distL="0" distR="0">
            <wp:extent cx="4800600" cy="2790825"/>
            <wp:effectExtent l="19050" t="0" r="0" b="0"/>
            <wp:docPr id="2" name="Picture 1" descr="C:\Documents and Settings\Gemma\Desktop\logobow6stars copy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emma\Desktop\logobow6stars copy (9).jpg"/>
                    <pic:cNvPicPr>
                      <a:picLocks noChangeAspect="1" noChangeArrowheads="1"/>
                    </pic:cNvPicPr>
                  </pic:nvPicPr>
                  <pic:blipFill>
                    <a:blip r:embed="rId5" cstate="print"/>
                    <a:srcRect/>
                    <a:stretch>
                      <a:fillRect/>
                    </a:stretch>
                  </pic:blipFill>
                  <pic:spPr bwMode="auto">
                    <a:xfrm>
                      <a:off x="0" y="0"/>
                      <a:ext cx="4800600" cy="2790825"/>
                    </a:xfrm>
                    <a:prstGeom prst="rect">
                      <a:avLst/>
                    </a:prstGeom>
                    <a:noFill/>
                    <a:ln w="9525">
                      <a:noFill/>
                      <a:miter lim="800000"/>
                      <a:headEnd/>
                      <a:tailEnd/>
                    </a:ln>
                  </pic:spPr>
                </pic:pic>
              </a:graphicData>
            </a:graphic>
          </wp:inline>
        </w:drawing>
      </w:r>
    </w:p>
    <w:p w:rsidR="000B1E41" w:rsidRDefault="000B1E41" w:rsidP="000B1E41">
      <w:pPr>
        <w:pStyle w:val="NoSpacing"/>
      </w:pPr>
    </w:p>
    <w:p w:rsidR="000B1E41" w:rsidRDefault="000B1E41" w:rsidP="000B1E41">
      <w:pPr>
        <w:pStyle w:val="NoSpacing"/>
      </w:pPr>
    </w:p>
    <w:p w:rsidR="000B1E41" w:rsidRDefault="000B1E41" w:rsidP="000B1E41">
      <w:pPr>
        <w:pStyle w:val="NoSpacing"/>
      </w:pPr>
    </w:p>
    <w:p w:rsidR="000B1E41" w:rsidRPr="00EF53AC" w:rsidRDefault="000B1E41" w:rsidP="000B1E41">
      <w:pPr>
        <w:pStyle w:val="NoSpacing"/>
      </w:pPr>
    </w:p>
    <w:p w:rsidR="000B1E41" w:rsidRPr="00EB0C8B" w:rsidRDefault="000B1E41" w:rsidP="000B1E41">
      <w:pPr>
        <w:pStyle w:val="NoSpacing"/>
        <w:jc w:val="center"/>
        <w:rPr>
          <w:sz w:val="52"/>
          <w:szCs w:val="52"/>
        </w:rPr>
      </w:pPr>
      <w:r w:rsidRPr="00EB0C8B">
        <w:rPr>
          <w:sz w:val="52"/>
          <w:szCs w:val="52"/>
        </w:rPr>
        <w:t>Follow Your Dream</w:t>
      </w:r>
    </w:p>
    <w:p w:rsidR="000B1E41" w:rsidRPr="00EB0C8B" w:rsidRDefault="000B1E41" w:rsidP="000B1E41">
      <w:pPr>
        <w:pStyle w:val="NoSpacing"/>
        <w:jc w:val="center"/>
        <w:rPr>
          <w:sz w:val="52"/>
          <w:szCs w:val="52"/>
        </w:rPr>
      </w:pPr>
    </w:p>
    <w:p w:rsidR="000B1E41" w:rsidRDefault="000B1E41" w:rsidP="000B1E41">
      <w:pPr>
        <w:pStyle w:val="NoSpacing"/>
        <w:jc w:val="center"/>
        <w:rPr>
          <w:sz w:val="52"/>
          <w:szCs w:val="52"/>
        </w:rPr>
      </w:pPr>
      <w:r w:rsidRPr="00EB0C8B">
        <w:rPr>
          <w:sz w:val="52"/>
          <w:szCs w:val="52"/>
        </w:rPr>
        <w:t>Anti- Bullying Policy</w:t>
      </w:r>
    </w:p>
    <w:p w:rsidR="000B1E41" w:rsidRDefault="000B1E41" w:rsidP="000B1E41">
      <w:pPr>
        <w:pStyle w:val="NoSpacing"/>
        <w:jc w:val="center"/>
        <w:rPr>
          <w:sz w:val="52"/>
          <w:szCs w:val="52"/>
        </w:rPr>
      </w:pPr>
    </w:p>
    <w:p w:rsidR="000B1E41" w:rsidRDefault="000B1E41" w:rsidP="000B1E41">
      <w:pPr>
        <w:pStyle w:val="NoSpacing"/>
        <w:jc w:val="center"/>
        <w:rPr>
          <w:sz w:val="52"/>
          <w:szCs w:val="52"/>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0B1E41" w:rsidRDefault="000B1E41" w:rsidP="000B1E41">
      <w:pPr>
        <w:pStyle w:val="NoSpacing"/>
        <w:rPr>
          <w:color w:val="FF0000"/>
        </w:rPr>
      </w:pPr>
    </w:p>
    <w:p w:rsidR="009D2569" w:rsidRDefault="009D2569" w:rsidP="000B1E41">
      <w:pPr>
        <w:pStyle w:val="NoSpacing"/>
        <w:rPr>
          <w:color w:val="FF0000"/>
        </w:rPr>
      </w:pPr>
    </w:p>
    <w:p w:rsidR="009D2569" w:rsidRDefault="009D2569" w:rsidP="000B1E41">
      <w:pPr>
        <w:pStyle w:val="NoSpacing"/>
        <w:rPr>
          <w:color w:val="FF0000"/>
        </w:rPr>
      </w:pPr>
    </w:p>
    <w:p w:rsidR="009D2569" w:rsidRDefault="009D2569" w:rsidP="000B1E41">
      <w:pPr>
        <w:pStyle w:val="NoSpacing"/>
        <w:rPr>
          <w:color w:val="FF0000"/>
        </w:rPr>
      </w:pPr>
    </w:p>
    <w:p w:rsidR="000B1E41" w:rsidRPr="008A43D6" w:rsidRDefault="000B1E41" w:rsidP="000B1E41">
      <w:pPr>
        <w:pStyle w:val="NoSpacing"/>
        <w:rPr>
          <w:b/>
          <w:sz w:val="24"/>
          <w:szCs w:val="24"/>
        </w:rPr>
      </w:pPr>
      <w:r w:rsidRPr="008A43D6">
        <w:rPr>
          <w:b/>
          <w:sz w:val="24"/>
          <w:szCs w:val="24"/>
        </w:rPr>
        <w:t>CONTENTS:</w:t>
      </w:r>
    </w:p>
    <w:p w:rsidR="000B1E41" w:rsidRDefault="000B1E41" w:rsidP="000B1E41">
      <w:pPr>
        <w:pStyle w:val="NoSpacing"/>
        <w:rPr>
          <w:sz w:val="24"/>
          <w:szCs w:val="24"/>
        </w:rPr>
      </w:pPr>
    </w:p>
    <w:p w:rsidR="000B1E41" w:rsidRDefault="000B1E41" w:rsidP="000B1E41">
      <w:pPr>
        <w:pStyle w:val="NoSpacing"/>
        <w:numPr>
          <w:ilvl w:val="0"/>
          <w:numId w:val="17"/>
        </w:numPr>
        <w:rPr>
          <w:sz w:val="24"/>
          <w:szCs w:val="24"/>
        </w:rPr>
      </w:pPr>
      <w:r>
        <w:rPr>
          <w:sz w:val="24"/>
          <w:szCs w:val="24"/>
        </w:rPr>
        <w:t>Aim</w:t>
      </w:r>
    </w:p>
    <w:p w:rsidR="000B1E41" w:rsidRDefault="000B1E41" w:rsidP="000B1E41">
      <w:pPr>
        <w:pStyle w:val="NoSpacing"/>
        <w:rPr>
          <w:sz w:val="24"/>
          <w:szCs w:val="24"/>
        </w:rPr>
      </w:pPr>
    </w:p>
    <w:p w:rsidR="000B1E41" w:rsidRDefault="000B1E41" w:rsidP="000B1E41">
      <w:pPr>
        <w:pStyle w:val="NoSpacing"/>
        <w:numPr>
          <w:ilvl w:val="0"/>
          <w:numId w:val="17"/>
        </w:numPr>
        <w:rPr>
          <w:sz w:val="24"/>
          <w:szCs w:val="24"/>
        </w:rPr>
      </w:pPr>
      <w:r>
        <w:rPr>
          <w:sz w:val="24"/>
          <w:szCs w:val="24"/>
        </w:rPr>
        <w:t>Key Principles of best practice</w:t>
      </w:r>
    </w:p>
    <w:p w:rsidR="000B1E41" w:rsidRDefault="000B1E41" w:rsidP="000B1E41">
      <w:pPr>
        <w:pStyle w:val="NoSpacing"/>
        <w:rPr>
          <w:sz w:val="24"/>
          <w:szCs w:val="24"/>
        </w:rPr>
      </w:pPr>
    </w:p>
    <w:p w:rsidR="000B1E41" w:rsidRDefault="000B1E41" w:rsidP="000B1E41">
      <w:pPr>
        <w:pStyle w:val="NoSpacing"/>
        <w:numPr>
          <w:ilvl w:val="0"/>
          <w:numId w:val="17"/>
        </w:numPr>
        <w:rPr>
          <w:sz w:val="24"/>
          <w:szCs w:val="24"/>
        </w:rPr>
      </w:pPr>
      <w:r>
        <w:rPr>
          <w:sz w:val="24"/>
          <w:szCs w:val="24"/>
        </w:rPr>
        <w:t>What is Bullying – Our Definition</w:t>
      </w:r>
    </w:p>
    <w:p w:rsidR="000B1E41" w:rsidRDefault="000B1E41" w:rsidP="000B1E41">
      <w:pPr>
        <w:pStyle w:val="NoSpacing"/>
        <w:rPr>
          <w:sz w:val="24"/>
          <w:szCs w:val="24"/>
        </w:rPr>
      </w:pPr>
    </w:p>
    <w:p w:rsidR="000B1E41" w:rsidRDefault="000B1E41" w:rsidP="000B1E41">
      <w:pPr>
        <w:pStyle w:val="NoSpacing"/>
        <w:numPr>
          <w:ilvl w:val="0"/>
          <w:numId w:val="17"/>
        </w:numPr>
        <w:rPr>
          <w:sz w:val="24"/>
          <w:szCs w:val="24"/>
        </w:rPr>
      </w:pPr>
      <w:r>
        <w:rPr>
          <w:sz w:val="24"/>
          <w:szCs w:val="24"/>
        </w:rPr>
        <w:t>Who is Responsible for What</w:t>
      </w:r>
    </w:p>
    <w:p w:rsidR="000B1E41" w:rsidRDefault="000B1E41" w:rsidP="000B1E41">
      <w:pPr>
        <w:pStyle w:val="NoSpacing"/>
        <w:rPr>
          <w:sz w:val="24"/>
          <w:szCs w:val="24"/>
        </w:rPr>
      </w:pPr>
    </w:p>
    <w:p w:rsidR="000B1E41" w:rsidRDefault="000B1E41" w:rsidP="000B1E41">
      <w:pPr>
        <w:pStyle w:val="NoSpacing"/>
        <w:numPr>
          <w:ilvl w:val="0"/>
          <w:numId w:val="17"/>
        </w:numPr>
        <w:rPr>
          <w:sz w:val="24"/>
          <w:szCs w:val="24"/>
        </w:rPr>
      </w:pPr>
      <w:r>
        <w:rPr>
          <w:sz w:val="24"/>
          <w:szCs w:val="24"/>
        </w:rPr>
        <w:t>Our Procedures re Bullying Behaviour</w:t>
      </w:r>
    </w:p>
    <w:p w:rsidR="000B1E41" w:rsidRDefault="000B1E41" w:rsidP="000B1E41">
      <w:pPr>
        <w:pStyle w:val="NoSpacing"/>
        <w:rPr>
          <w:sz w:val="24"/>
          <w:szCs w:val="24"/>
        </w:rPr>
      </w:pPr>
    </w:p>
    <w:p w:rsidR="000B1E41" w:rsidRDefault="000B1E41" w:rsidP="000B1E41">
      <w:pPr>
        <w:pStyle w:val="NoSpacing"/>
        <w:numPr>
          <w:ilvl w:val="0"/>
          <w:numId w:val="17"/>
        </w:numPr>
        <w:rPr>
          <w:sz w:val="24"/>
          <w:szCs w:val="24"/>
        </w:rPr>
      </w:pPr>
      <w:r w:rsidRPr="00DB617F">
        <w:rPr>
          <w:sz w:val="24"/>
          <w:szCs w:val="24"/>
        </w:rPr>
        <w:t>Review</w:t>
      </w:r>
    </w:p>
    <w:p w:rsidR="000B1E41" w:rsidRDefault="000B1E41" w:rsidP="000B1E41">
      <w:pPr>
        <w:pStyle w:val="ListParagraph"/>
        <w:rPr>
          <w:sz w:val="24"/>
          <w:szCs w:val="24"/>
        </w:rPr>
      </w:pPr>
    </w:p>
    <w:p w:rsidR="000B1E41" w:rsidRDefault="000B1E41" w:rsidP="000B1E41">
      <w:pPr>
        <w:pStyle w:val="NoSpacing"/>
        <w:rPr>
          <w:sz w:val="24"/>
          <w:szCs w:val="24"/>
        </w:rPr>
      </w:pPr>
    </w:p>
    <w:p w:rsidR="000B1E41" w:rsidRPr="008A43D6" w:rsidRDefault="000B1E41" w:rsidP="000B1E41">
      <w:pPr>
        <w:pStyle w:val="NoSpacing"/>
        <w:rPr>
          <w:b/>
          <w:sz w:val="24"/>
          <w:szCs w:val="24"/>
        </w:rPr>
      </w:pPr>
      <w:r w:rsidRPr="008A43D6">
        <w:rPr>
          <w:b/>
          <w:sz w:val="24"/>
          <w:szCs w:val="24"/>
        </w:rPr>
        <w:t>Appendices</w:t>
      </w:r>
    </w:p>
    <w:p w:rsidR="000B1E41" w:rsidRPr="008A43D6" w:rsidRDefault="000B1E41" w:rsidP="000B1E41">
      <w:pPr>
        <w:pStyle w:val="NoSpacing"/>
        <w:rPr>
          <w:b/>
          <w:sz w:val="24"/>
          <w:szCs w:val="24"/>
        </w:rPr>
      </w:pPr>
    </w:p>
    <w:p w:rsidR="000B1E41" w:rsidRPr="008A43D6" w:rsidRDefault="000B1E41" w:rsidP="000B1E41">
      <w:pPr>
        <w:pStyle w:val="NoSpacing"/>
        <w:numPr>
          <w:ilvl w:val="0"/>
          <w:numId w:val="18"/>
        </w:numPr>
        <w:rPr>
          <w:sz w:val="24"/>
          <w:szCs w:val="24"/>
        </w:rPr>
      </w:pPr>
      <w:r w:rsidRPr="008A43D6">
        <w:rPr>
          <w:sz w:val="24"/>
          <w:szCs w:val="24"/>
        </w:rPr>
        <w:t>Different types of Bullying</w:t>
      </w: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sz w:val="24"/>
          <w:szCs w:val="24"/>
        </w:rPr>
      </w:pPr>
    </w:p>
    <w:p w:rsidR="000B1E41" w:rsidRDefault="000B1E41" w:rsidP="000B1E41">
      <w:pPr>
        <w:pStyle w:val="NoSpacing"/>
        <w:rPr>
          <w:color w:val="FF0000"/>
        </w:rPr>
      </w:pPr>
    </w:p>
    <w:p w:rsidR="009D2569" w:rsidRPr="00ED3B7D" w:rsidRDefault="009D2569" w:rsidP="000B1E41">
      <w:pPr>
        <w:pStyle w:val="NoSpacing"/>
        <w:rPr>
          <w:color w:val="FF0000"/>
        </w:rPr>
      </w:pPr>
    </w:p>
    <w:p w:rsidR="00106140" w:rsidRDefault="00106140" w:rsidP="00106140">
      <w:pPr>
        <w:pStyle w:val="NoSpacing"/>
        <w:rPr>
          <w:b/>
        </w:rPr>
      </w:pPr>
      <w:r w:rsidRPr="00EF53AC">
        <w:rPr>
          <w:b/>
        </w:rPr>
        <w:lastRenderedPageBreak/>
        <w:t>Aim of Policy:</w:t>
      </w:r>
    </w:p>
    <w:p w:rsidR="006E7E68" w:rsidRPr="006E7E68" w:rsidRDefault="002E077B" w:rsidP="00106140">
      <w:pPr>
        <w:pStyle w:val="NoSpacing"/>
      </w:pPr>
      <w:r w:rsidRPr="006E7E68">
        <w:t xml:space="preserve">Follow </w:t>
      </w:r>
      <w:r w:rsidR="00534180">
        <w:t>Y</w:t>
      </w:r>
      <w:r w:rsidRPr="006E7E68">
        <w:t xml:space="preserve">our Dream is committed to the safety and well being of children. </w:t>
      </w:r>
    </w:p>
    <w:p w:rsidR="006E7E68" w:rsidRPr="006E7E68" w:rsidRDefault="002E077B" w:rsidP="00106140">
      <w:pPr>
        <w:pStyle w:val="NoSpacing"/>
      </w:pPr>
      <w:r w:rsidRPr="006E7E68">
        <w:t>The aim of this policy is</w:t>
      </w:r>
      <w:r w:rsidR="006E7E68" w:rsidRPr="006E7E68">
        <w:t>:</w:t>
      </w:r>
    </w:p>
    <w:p w:rsidR="006E7E68" w:rsidRPr="006E7E68" w:rsidRDefault="002E077B" w:rsidP="006E7E68">
      <w:pPr>
        <w:pStyle w:val="NoSpacing"/>
        <w:numPr>
          <w:ilvl w:val="0"/>
          <w:numId w:val="13"/>
        </w:numPr>
      </w:pPr>
      <w:proofErr w:type="gramStart"/>
      <w:r w:rsidRPr="006E7E68">
        <w:t>to</w:t>
      </w:r>
      <w:proofErr w:type="gramEnd"/>
      <w:r w:rsidRPr="006E7E68">
        <w:t xml:space="preserve"> create a safe environment for its members </w:t>
      </w:r>
      <w:r w:rsidR="006E7E68">
        <w:t>.</w:t>
      </w:r>
    </w:p>
    <w:p w:rsidR="006E7E68" w:rsidRDefault="006E7E68" w:rsidP="006E7E68">
      <w:pPr>
        <w:pStyle w:val="NoSpacing"/>
        <w:numPr>
          <w:ilvl w:val="0"/>
          <w:numId w:val="13"/>
        </w:numPr>
      </w:pPr>
      <w:proofErr w:type="gramStart"/>
      <w:r>
        <w:t>to</w:t>
      </w:r>
      <w:proofErr w:type="gramEnd"/>
      <w:r>
        <w:t xml:space="preserve"> ensure that incidents of bullying will be dealt with consistently and in a fair manner by setting out procedures for dealing with such incidents.</w:t>
      </w:r>
    </w:p>
    <w:p w:rsidR="002E077B" w:rsidRPr="006E7E68" w:rsidRDefault="002E077B" w:rsidP="006E7E68">
      <w:pPr>
        <w:pStyle w:val="NoSpacing"/>
        <w:numPr>
          <w:ilvl w:val="0"/>
          <w:numId w:val="13"/>
        </w:numPr>
      </w:pPr>
      <w:proofErr w:type="gramStart"/>
      <w:r w:rsidRPr="006E7E68">
        <w:t>be</w:t>
      </w:r>
      <w:proofErr w:type="gramEnd"/>
      <w:r w:rsidRPr="006E7E68">
        <w:t xml:space="preserve"> committed to the following key principles of best practice in preventing and tackling bullying behaviour. </w:t>
      </w:r>
    </w:p>
    <w:p w:rsidR="00106140" w:rsidRDefault="00106140" w:rsidP="003A5E3C">
      <w:pPr>
        <w:pStyle w:val="NoSpacing"/>
        <w:rPr>
          <w:b/>
        </w:rPr>
      </w:pPr>
    </w:p>
    <w:p w:rsidR="00BF70AB" w:rsidRPr="00BF70AB" w:rsidRDefault="00BF70AB" w:rsidP="003A5E3C">
      <w:pPr>
        <w:pStyle w:val="NoSpacing"/>
        <w:rPr>
          <w:b/>
        </w:rPr>
      </w:pPr>
      <w:r w:rsidRPr="00BF70AB">
        <w:rPr>
          <w:b/>
        </w:rPr>
        <w:t>Key Principals of Best Practice:</w:t>
      </w:r>
    </w:p>
    <w:p w:rsidR="00BF70AB" w:rsidRDefault="00BF70AB" w:rsidP="003A5E3C">
      <w:pPr>
        <w:pStyle w:val="NoSpacing"/>
      </w:pPr>
      <w:r>
        <w:t xml:space="preserve">Follow Your Dream recognises the very serious nature of bullying and the negative impact that it can have on the lives of young people and is therefore committed to the following </w:t>
      </w:r>
      <w:r w:rsidR="00BA7B9B">
        <w:t xml:space="preserve">key principles of best </w:t>
      </w:r>
      <w:r>
        <w:t>practice in preventing and tackling bullying behaviour:</w:t>
      </w:r>
    </w:p>
    <w:p w:rsidR="00757D04" w:rsidRDefault="00757D04" w:rsidP="00757D04">
      <w:pPr>
        <w:pStyle w:val="NoSpacing"/>
      </w:pPr>
    </w:p>
    <w:p w:rsidR="00BF70AB" w:rsidRDefault="00BF70AB" w:rsidP="00757D04">
      <w:pPr>
        <w:pStyle w:val="NoSpacing"/>
      </w:pPr>
      <w:r>
        <w:t xml:space="preserve">A positive culture and climate </w:t>
      </w:r>
      <w:proofErr w:type="gramStart"/>
      <w:r>
        <w:t>which :</w:t>
      </w:r>
      <w:proofErr w:type="gramEnd"/>
    </w:p>
    <w:p w:rsidR="00BF70AB" w:rsidRDefault="00BF70AB" w:rsidP="003A5E3C">
      <w:pPr>
        <w:pStyle w:val="NoSpacing"/>
      </w:pPr>
    </w:p>
    <w:p w:rsidR="00BF70AB" w:rsidRDefault="00BF70AB" w:rsidP="00757D04">
      <w:pPr>
        <w:pStyle w:val="NoSpacing"/>
        <w:numPr>
          <w:ilvl w:val="0"/>
          <w:numId w:val="3"/>
        </w:numPr>
      </w:pPr>
      <w:r>
        <w:t>is welcoming</w:t>
      </w:r>
      <w:r w:rsidR="00757D04">
        <w:t xml:space="preserve"> </w:t>
      </w:r>
      <w:r>
        <w:t>of difference and diversity and is based on inclusivity;</w:t>
      </w:r>
    </w:p>
    <w:p w:rsidR="00BF70AB" w:rsidRDefault="00BF70AB" w:rsidP="003A5E3C">
      <w:pPr>
        <w:pStyle w:val="NoSpacing"/>
      </w:pPr>
    </w:p>
    <w:p w:rsidR="00BF70AB" w:rsidRDefault="00BF70AB" w:rsidP="00757D04">
      <w:pPr>
        <w:pStyle w:val="NoSpacing"/>
        <w:numPr>
          <w:ilvl w:val="0"/>
          <w:numId w:val="3"/>
        </w:numPr>
      </w:pPr>
      <w:r>
        <w:t>encourages members to disclose and discuss incidents of bullying behaviour in a non-threatening environment;</w:t>
      </w:r>
    </w:p>
    <w:p w:rsidR="00BF70AB" w:rsidRDefault="00BF70AB" w:rsidP="003A5E3C">
      <w:pPr>
        <w:pStyle w:val="NoSpacing"/>
      </w:pPr>
    </w:p>
    <w:p w:rsidR="00BF70AB" w:rsidRDefault="00BF70AB" w:rsidP="00757D04">
      <w:pPr>
        <w:pStyle w:val="NoSpacing"/>
        <w:numPr>
          <w:ilvl w:val="0"/>
          <w:numId w:val="3"/>
        </w:numPr>
      </w:pPr>
      <w:proofErr w:type="gramStart"/>
      <w:r>
        <w:t>promotes</w:t>
      </w:r>
      <w:proofErr w:type="gramEnd"/>
      <w:r>
        <w:t xml:space="preserve"> respectful relationships across its membership.</w:t>
      </w:r>
    </w:p>
    <w:p w:rsidR="00BF70AB" w:rsidRDefault="00BF70AB" w:rsidP="003A5E3C">
      <w:pPr>
        <w:pStyle w:val="NoSpacing"/>
      </w:pPr>
    </w:p>
    <w:p w:rsidR="00BF70AB" w:rsidRDefault="00BF70AB" w:rsidP="00757D04">
      <w:pPr>
        <w:pStyle w:val="NoSpacing"/>
        <w:numPr>
          <w:ilvl w:val="0"/>
          <w:numId w:val="4"/>
        </w:numPr>
      </w:pPr>
      <w:r>
        <w:t>Effective leadership;</w:t>
      </w:r>
    </w:p>
    <w:p w:rsidR="00BF70AB" w:rsidRDefault="00BF70AB" w:rsidP="003A5E3C">
      <w:pPr>
        <w:pStyle w:val="NoSpacing"/>
      </w:pPr>
    </w:p>
    <w:p w:rsidR="00BF70AB" w:rsidRDefault="00BF70AB" w:rsidP="00757D04">
      <w:pPr>
        <w:pStyle w:val="NoSpacing"/>
        <w:numPr>
          <w:ilvl w:val="0"/>
          <w:numId w:val="4"/>
        </w:numPr>
      </w:pPr>
      <w:r>
        <w:t>A united approach;</w:t>
      </w:r>
    </w:p>
    <w:p w:rsidR="00BF70AB" w:rsidRDefault="00BF70AB" w:rsidP="003A5E3C">
      <w:pPr>
        <w:pStyle w:val="NoSpacing"/>
      </w:pPr>
    </w:p>
    <w:p w:rsidR="00BF70AB" w:rsidRPr="009B7BD7" w:rsidRDefault="00BF70AB" w:rsidP="00757D04">
      <w:pPr>
        <w:pStyle w:val="NoSpacing"/>
        <w:numPr>
          <w:ilvl w:val="0"/>
          <w:numId w:val="4"/>
        </w:numPr>
        <w:rPr>
          <w:b/>
          <w:u w:val="single"/>
        </w:rPr>
      </w:pPr>
      <w:r>
        <w:t xml:space="preserve">A shared understanding of </w:t>
      </w:r>
      <w:r w:rsidR="005E45F4">
        <w:t>what bullying is and its impact.</w:t>
      </w:r>
    </w:p>
    <w:p w:rsidR="00BA7B9B" w:rsidRDefault="00BA7B9B" w:rsidP="00BA7B9B">
      <w:pPr>
        <w:pStyle w:val="NoSpacing"/>
        <w:ind w:left="720"/>
      </w:pPr>
    </w:p>
    <w:p w:rsidR="00757D04" w:rsidRDefault="00757D04" w:rsidP="003A5E3C">
      <w:pPr>
        <w:pStyle w:val="NoSpacing"/>
        <w:numPr>
          <w:ilvl w:val="0"/>
          <w:numId w:val="6"/>
        </w:numPr>
      </w:pPr>
      <w:r>
        <w:t>Effective supervision and monitoring of members;</w:t>
      </w:r>
    </w:p>
    <w:p w:rsidR="006E7E68" w:rsidRDefault="006E7E68" w:rsidP="006E7E68">
      <w:pPr>
        <w:pStyle w:val="NoSpacing"/>
        <w:ind w:left="720"/>
      </w:pPr>
    </w:p>
    <w:p w:rsidR="00757D04" w:rsidRDefault="007035D5" w:rsidP="00351F63">
      <w:pPr>
        <w:pStyle w:val="NoSpacing"/>
        <w:numPr>
          <w:ilvl w:val="0"/>
          <w:numId w:val="6"/>
        </w:numPr>
      </w:pPr>
      <w:r>
        <w:t xml:space="preserve">Support for </w:t>
      </w:r>
      <w:r w:rsidR="00757D04">
        <w:t xml:space="preserve"> volunteers;</w:t>
      </w:r>
    </w:p>
    <w:p w:rsidR="006E7E68" w:rsidRDefault="006E7E68" w:rsidP="006E7E68">
      <w:pPr>
        <w:pStyle w:val="NoSpacing"/>
        <w:ind w:left="720"/>
      </w:pPr>
    </w:p>
    <w:p w:rsidR="00757D04" w:rsidRDefault="00757D04" w:rsidP="00351F63">
      <w:pPr>
        <w:pStyle w:val="NoSpacing"/>
        <w:numPr>
          <w:ilvl w:val="0"/>
          <w:numId w:val="6"/>
        </w:numPr>
      </w:pPr>
      <w:r>
        <w:t>Consistent recording, investigation and follow up of bullying behaviour.</w:t>
      </w:r>
    </w:p>
    <w:p w:rsidR="006E7E68" w:rsidRDefault="006E7E68" w:rsidP="006E7E68">
      <w:pPr>
        <w:pStyle w:val="NoSpacing"/>
        <w:ind w:left="720"/>
      </w:pPr>
    </w:p>
    <w:p w:rsidR="00757D04" w:rsidRDefault="00757D04" w:rsidP="00351F63">
      <w:pPr>
        <w:pStyle w:val="NoSpacing"/>
        <w:numPr>
          <w:ilvl w:val="0"/>
          <w:numId w:val="6"/>
        </w:numPr>
      </w:pPr>
      <w:r>
        <w:t>On- going evaluation of the effectiveness of the anti-bullying policy.</w:t>
      </w:r>
    </w:p>
    <w:p w:rsidR="00765962" w:rsidRDefault="00765962" w:rsidP="00351F63">
      <w:pPr>
        <w:pStyle w:val="NoSpacing"/>
        <w:rPr>
          <w:b/>
        </w:rPr>
      </w:pPr>
    </w:p>
    <w:p w:rsidR="00351F63" w:rsidRPr="00351F63" w:rsidRDefault="00351F63" w:rsidP="00351F63">
      <w:pPr>
        <w:pStyle w:val="NoSpacing"/>
        <w:rPr>
          <w:b/>
        </w:rPr>
      </w:pPr>
      <w:r w:rsidRPr="00351F63">
        <w:rPr>
          <w:b/>
        </w:rPr>
        <w:t>The Definition of Bullying</w:t>
      </w:r>
    </w:p>
    <w:p w:rsidR="00351F63" w:rsidRPr="00351F63" w:rsidRDefault="00351F63" w:rsidP="00351F63">
      <w:pPr>
        <w:pStyle w:val="NoSpacing"/>
        <w:rPr>
          <w:b/>
          <w:i/>
        </w:rPr>
      </w:pPr>
      <w:r w:rsidRPr="00351F63">
        <w:rPr>
          <w:b/>
          <w:i/>
        </w:rPr>
        <w:t>Bullying is unwanted negative behaviour, verbal, psychologic</w:t>
      </w:r>
      <w:r w:rsidR="00534180">
        <w:rPr>
          <w:b/>
          <w:i/>
        </w:rPr>
        <w:t>al or physical, conducted by an</w:t>
      </w:r>
      <w:r w:rsidRPr="00351F63">
        <w:rPr>
          <w:b/>
          <w:i/>
        </w:rPr>
        <w:t xml:space="preserve"> individual or group against another person (or persons) and which is repeated over time.</w:t>
      </w:r>
    </w:p>
    <w:p w:rsidR="00351F63" w:rsidRDefault="00BA7B9B" w:rsidP="00351F63">
      <w:pPr>
        <w:pStyle w:val="NoSpacing"/>
      </w:pPr>
      <w:r>
        <w:t>(Anti-Bullying Procedures for Primary and P</w:t>
      </w:r>
      <w:r w:rsidR="00351F63">
        <w:t>ost</w:t>
      </w:r>
      <w:r>
        <w:t>-</w:t>
      </w:r>
      <w:r w:rsidR="00351F63">
        <w:t xml:space="preserve"> Primary schools)</w:t>
      </w:r>
    </w:p>
    <w:p w:rsidR="00351F63" w:rsidRDefault="00351F63" w:rsidP="00351F63">
      <w:pPr>
        <w:pStyle w:val="NoSpacing"/>
      </w:pPr>
    </w:p>
    <w:p w:rsidR="00351F63" w:rsidRDefault="00351F63" w:rsidP="00351F63">
      <w:pPr>
        <w:pStyle w:val="NoSpacing"/>
      </w:pPr>
      <w:r>
        <w:t>The following types of bullying behaviour are included in the definition</w:t>
      </w:r>
      <w:r w:rsidR="004C12B7">
        <w:t xml:space="preserve"> </w:t>
      </w:r>
      <w:r>
        <w:t>of bullying:</w:t>
      </w:r>
    </w:p>
    <w:p w:rsidR="00BA7B9B" w:rsidRDefault="00BA7B9B" w:rsidP="00351F63">
      <w:pPr>
        <w:pStyle w:val="NoSpacing"/>
      </w:pPr>
    </w:p>
    <w:p w:rsidR="00351F63" w:rsidRDefault="00351F63" w:rsidP="008241C0">
      <w:pPr>
        <w:pStyle w:val="NoSpacing"/>
        <w:numPr>
          <w:ilvl w:val="0"/>
          <w:numId w:val="7"/>
        </w:numPr>
      </w:pPr>
      <w:proofErr w:type="gramStart"/>
      <w:r>
        <w:t>deliberate</w:t>
      </w:r>
      <w:proofErr w:type="gramEnd"/>
      <w:r>
        <w:t xml:space="preserve"> exclusion, malicious gossip and other forms of relational bullying, extortion, isolation, and persistent name calling.</w:t>
      </w:r>
    </w:p>
    <w:p w:rsidR="00351F63" w:rsidRDefault="00351F63" w:rsidP="00351F63">
      <w:pPr>
        <w:pStyle w:val="NoSpacing"/>
      </w:pPr>
    </w:p>
    <w:p w:rsidR="00351F63" w:rsidRDefault="00351F63" w:rsidP="008241C0">
      <w:pPr>
        <w:pStyle w:val="NoSpacing"/>
        <w:numPr>
          <w:ilvl w:val="0"/>
          <w:numId w:val="7"/>
        </w:numPr>
      </w:pPr>
      <w:r>
        <w:t>cyber bullying, and</w:t>
      </w:r>
    </w:p>
    <w:p w:rsidR="00351F63" w:rsidRDefault="00351F63" w:rsidP="00351F63">
      <w:pPr>
        <w:pStyle w:val="NoSpacing"/>
      </w:pPr>
    </w:p>
    <w:p w:rsidR="00351F63" w:rsidRDefault="00351F63" w:rsidP="008241C0">
      <w:pPr>
        <w:pStyle w:val="NoSpacing"/>
        <w:numPr>
          <w:ilvl w:val="0"/>
          <w:numId w:val="7"/>
        </w:numPr>
      </w:pPr>
      <w:proofErr w:type="gramStart"/>
      <w:r>
        <w:t>identity-based</w:t>
      </w:r>
      <w:proofErr w:type="gramEnd"/>
      <w:r>
        <w:t xml:space="preserve"> bullying such as homophobic bullying, racist bullying and bullying of those with disabilities or special needs.</w:t>
      </w:r>
    </w:p>
    <w:p w:rsidR="00351F63" w:rsidRDefault="00351F63" w:rsidP="00351F63">
      <w:pPr>
        <w:pStyle w:val="NoSpacing"/>
      </w:pPr>
    </w:p>
    <w:p w:rsidR="009D36F7" w:rsidRDefault="009D36F7" w:rsidP="009D36F7">
      <w:pPr>
        <w:pStyle w:val="NoSpacing"/>
      </w:pPr>
    </w:p>
    <w:p w:rsidR="009D36F7" w:rsidRPr="009C2433" w:rsidRDefault="009D36F7" w:rsidP="009D36F7">
      <w:pPr>
        <w:pStyle w:val="NoSpacing"/>
        <w:rPr>
          <w:b/>
          <w:u w:val="single"/>
        </w:rPr>
      </w:pPr>
      <w:r w:rsidRPr="00427698">
        <w:t>Isolated or once off- incidents of intentional negative behaviour do not fall within the definition of bullying and should be dealt with, as appropriate, accordin</w:t>
      </w:r>
      <w:r w:rsidR="007035D5">
        <w:t xml:space="preserve">g as the need arises </w:t>
      </w:r>
      <w:proofErr w:type="gramStart"/>
      <w:r w:rsidR="007035D5">
        <w:t xml:space="preserve">by </w:t>
      </w:r>
      <w:r w:rsidRPr="00427698">
        <w:t xml:space="preserve"> volunteers</w:t>
      </w:r>
      <w:proofErr w:type="gramEnd"/>
      <w:r w:rsidRPr="00427698">
        <w:t xml:space="preserve"> on duty at the time. Young people sign up to Follow Your Dream’s code of behaviour.</w:t>
      </w:r>
      <w:r>
        <w:t xml:space="preserve"> (See appendix 9 FYD Child Protection Policy).</w:t>
      </w:r>
    </w:p>
    <w:p w:rsidR="009D36F7" w:rsidRPr="00427698" w:rsidRDefault="009D36F7" w:rsidP="009D36F7">
      <w:pPr>
        <w:pStyle w:val="NoSpacing"/>
      </w:pPr>
    </w:p>
    <w:p w:rsidR="009D36F7" w:rsidRPr="000841DA" w:rsidRDefault="009D36F7" w:rsidP="009D36F7">
      <w:pPr>
        <w:pStyle w:val="NoSpacing"/>
      </w:pPr>
      <w:r w:rsidRPr="005E45F4">
        <w:t>However, in the context of this policy, placing a once-off offensive or hurtful public message, image or stateme</w:t>
      </w:r>
      <w:r>
        <w:t>nt on Follow Your Dream Website,</w:t>
      </w:r>
      <w:r w:rsidRPr="005E45F4">
        <w:rPr>
          <w:i/>
        </w:rPr>
        <w:t xml:space="preserve"> </w:t>
      </w:r>
      <w:r w:rsidRPr="000841DA">
        <w:t>where that message, image or statement can be viewed and/or repeated by other people will be regarded as bullying behaviour.</w:t>
      </w:r>
    </w:p>
    <w:p w:rsidR="009D36F7" w:rsidRPr="000841DA" w:rsidRDefault="009D36F7" w:rsidP="009D36F7">
      <w:pPr>
        <w:pStyle w:val="NoSpacing"/>
      </w:pPr>
    </w:p>
    <w:p w:rsidR="009D36F7" w:rsidRPr="00596498" w:rsidRDefault="009D36F7" w:rsidP="009D36F7">
      <w:pPr>
        <w:pStyle w:val="NoSpacing"/>
        <w:rPr>
          <w:b/>
        </w:rPr>
      </w:pPr>
      <w:r w:rsidRPr="00427698">
        <w:t xml:space="preserve">Negative behaviour that does not meet this definition of bullying </w:t>
      </w:r>
      <w:r w:rsidRPr="00F95F82">
        <w:t>w</w:t>
      </w:r>
      <w:r w:rsidRPr="00427698">
        <w:t>ill be dealt</w:t>
      </w:r>
      <w:r>
        <w:t xml:space="preserve"> with in accordance with this policy.</w:t>
      </w:r>
    </w:p>
    <w:p w:rsidR="009D36F7" w:rsidRPr="00596498" w:rsidRDefault="009D36F7" w:rsidP="009D36F7">
      <w:pPr>
        <w:pStyle w:val="NoSpacing"/>
        <w:rPr>
          <w:b/>
        </w:rPr>
      </w:pPr>
    </w:p>
    <w:p w:rsidR="009D36F7" w:rsidRDefault="009D36F7" w:rsidP="009D36F7">
      <w:pPr>
        <w:pStyle w:val="NoSpacing"/>
      </w:pPr>
      <w:r>
        <w:t>For additional information on different types of bullying see appendix 1.</w:t>
      </w:r>
    </w:p>
    <w:p w:rsidR="009D36F7" w:rsidRDefault="009D36F7" w:rsidP="009D36F7">
      <w:pPr>
        <w:pStyle w:val="NoSpacing"/>
      </w:pPr>
    </w:p>
    <w:p w:rsidR="009D36F7" w:rsidRDefault="009D36F7" w:rsidP="009D36F7">
      <w:pPr>
        <w:pStyle w:val="NoSpacing"/>
      </w:pPr>
      <w:r>
        <w:t>This policy applies to meetings and events organised directly by Follow Your Dream:</w:t>
      </w:r>
    </w:p>
    <w:p w:rsidR="009D36F7" w:rsidRDefault="009D36F7" w:rsidP="009D36F7">
      <w:pPr>
        <w:pStyle w:val="NoSpacing"/>
      </w:pPr>
    </w:p>
    <w:p w:rsidR="009D36F7" w:rsidRDefault="009D36F7" w:rsidP="009D36F7">
      <w:pPr>
        <w:pStyle w:val="NoSpacing"/>
        <w:numPr>
          <w:ilvl w:val="0"/>
          <w:numId w:val="9"/>
        </w:numPr>
      </w:pPr>
      <w:r>
        <w:t>Re-launch meeting each year.</w:t>
      </w:r>
    </w:p>
    <w:p w:rsidR="009D36F7" w:rsidRDefault="00107E4B" w:rsidP="009D36F7">
      <w:pPr>
        <w:pStyle w:val="NoSpacing"/>
        <w:numPr>
          <w:ilvl w:val="0"/>
          <w:numId w:val="9"/>
        </w:numPr>
      </w:pPr>
      <w:proofErr w:type="gramStart"/>
      <w:r>
        <w:t xml:space="preserve">Launch </w:t>
      </w:r>
      <w:r w:rsidR="009D36F7">
        <w:t xml:space="preserve"> meeting</w:t>
      </w:r>
      <w:proofErr w:type="gramEnd"/>
      <w:r w:rsidR="009D36F7">
        <w:t xml:space="preserve"> for new members.</w:t>
      </w:r>
    </w:p>
    <w:p w:rsidR="009D36F7" w:rsidRDefault="009D36F7" w:rsidP="009D36F7">
      <w:pPr>
        <w:pStyle w:val="NoSpacing"/>
        <w:numPr>
          <w:ilvl w:val="0"/>
          <w:numId w:val="9"/>
        </w:numPr>
      </w:pPr>
      <w:r>
        <w:t>Trips</w:t>
      </w:r>
    </w:p>
    <w:p w:rsidR="009D36F7" w:rsidRDefault="009D36F7" w:rsidP="009D36F7">
      <w:pPr>
        <w:pStyle w:val="NoSpacing"/>
        <w:numPr>
          <w:ilvl w:val="0"/>
          <w:numId w:val="9"/>
        </w:numPr>
      </w:pPr>
      <w:r>
        <w:t>Fun nights, for examp</w:t>
      </w:r>
      <w:r w:rsidR="00107E4B">
        <w:t>le; bowling and quiz nights</w:t>
      </w:r>
      <w:r>
        <w:t>.</w:t>
      </w:r>
    </w:p>
    <w:p w:rsidR="009D36F7" w:rsidRPr="001167D6" w:rsidRDefault="009D36F7" w:rsidP="009D36F7">
      <w:pPr>
        <w:pStyle w:val="NoSpacing"/>
        <w:numPr>
          <w:ilvl w:val="0"/>
          <w:numId w:val="9"/>
        </w:numPr>
        <w:rPr>
          <w:u w:val="single"/>
        </w:rPr>
      </w:pPr>
      <w:r>
        <w:t>Social Media: Follow your Dream Website.</w:t>
      </w:r>
    </w:p>
    <w:p w:rsidR="009D36F7" w:rsidRDefault="009D36F7" w:rsidP="009D36F7">
      <w:pPr>
        <w:pStyle w:val="NoSpacing"/>
      </w:pPr>
    </w:p>
    <w:p w:rsidR="009D36F7" w:rsidRDefault="009D36F7" w:rsidP="009D36F7">
      <w:pPr>
        <w:pStyle w:val="NoSpacing"/>
      </w:pPr>
      <w:r>
        <w:t xml:space="preserve">Parents /Guardians and young people involved in Follow Your Dream are made aware that they must abide by the Child Protection Policy and all other policies of the organisation that the young person is involved in( For example their sports club policies on child protection, health and safety, anti-bullying etc). </w:t>
      </w:r>
    </w:p>
    <w:p w:rsidR="009D36F7" w:rsidRDefault="009D36F7" w:rsidP="009D36F7">
      <w:pPr>
        <w:pStyle w:val="NoSpacing"/>
      </w:pPr>
      <w:r>
        <w:t xml:space="preserve">All reports/ complaints and health and safety issues while attending another organisation (the Child’s/ Young Persons Activity) should be made directly to that organisation. </w:t>
      </w:r>
    </w:p>
    <w:p w:rsidR="009D36F7" w:rsidRDefault="009D36F7" w:rsidP="009D36F7">
      <w:pPr>
        <w:pStyle w:val="NoSpacing"/>
      </w:pPr>
    </w:p>
    <w:p w:rsidR="009D36F7" w:rsidRPr="00427698" w:rsidRDefault="009D36F7" w:rsidP="009D36F7">
      <w:pPr>
        <w:pStyle w:val="NoSpacing"/>
        <w:rPr>
          <w:i/>
          <w:u w:val="single"/>
        </w:rPr>
      </w:pPr>
      <w:r>
        <w:t xml:space="preserve">If a parent/guardian feels that their concerns are not being listened to they </w:t>
      </w:r>
      <w:r w:rsidRPr="00427698">
        <w:t xml:space="preserve">can liaise with Follow Your Dream. </w:t>
      </w:r>
    </w:p>
    <w:p w:rsidR="009D36F7" w:rsidRPr="003E4DC9" w:rsidRDefault="009D36F7" w:rsidP="009D36F7">
      <w:pPr>
        <w:pStyle w:val="NoSpacing"/>
        <w:rPr>
          <w:i/>
          <w:u w:val="single"/>
        </w:rPr>
      </w:pPr>
    </w:p>
    <w:p w:rsidR="009D36F7" w:rsidRDefault="009D36F7" w:rsidP="009D36F7">
      <w:pPr>
        <w:pStyle w:val="NoSpacing"/>
        <w:rPr>
          <w:b/>
          <w:sz w:val="24"/>
          <w:szCs w:val="24"/>
        </w:rPr>
      </w:pPr>
    </w:p>
    <w:p w:rsidR="009D36F7" w:rsidRPr="0077438E" w:rsidRDefault="009D36F7" w:rsidP="009D36F7">
      <w:pPr>
        <w:pStyle w:val="NoSpacing"/>
        <w:rPr>
          <w:b/>
          <w:sz w:val="24"/>
          <w:szCs w:val="24"/>
        </w:rPr>
      </w:pPr>
      <w:r>
        <w:rPr>
          <w:b/>
          <w:sz w:val="24"/>
          <w:szCs w:val="24"/>
        </w:rPr>
        <w:t>W</w:t>
      </w:r>
      <w:r w:rsidRPr="0077438E">
        <w:rPr>
          <w:b/>
          <w:sz w:val="24"/>
          <w:szCs w:val="24"/>
        </w:rPr>
        <w:t xml:space="preserve">ho is responsible for doing </w:t>
      </w:r>
      <w:proofErr w:type="gramStart"/>
      <w:r w:rsidRPr="0077438E">
        <w:rPr>
          <w:b/>
          <w:sz w:val="24"/>
          <w:szCs w:val="24"/>
        </w:rPr>
        <w:t>what</w:t>
      </w:r>
      <w:proofErr w:type="gramEnd"/>
    </w:p>
    <w:p w:rsidR="009D36F7" w:rsidRPr="00210514" w:rsidRDefault="009D36F7" w:rsidP="009D36F7">
      <w:pPr>
        <w:pStyle w:val="NoSpacing"/>
        <w:rPr>
          <w:b/>
          <w:sz w:val="28"/>
          <w:szCs w:val="28"/>
        </w:rPr>
      </w:pPr>
      <w:r>
        <w:rPr>
          <w:b/>
          <w:sz w:val="24"/>
          <w:szCs w:val="24"/>
        </w:rPr>
        <w:t>Anti- Bullying C</w:t>
      </w:r>
      <w:r w:rsidR="00210514">
        <w:rPr>
          <w:b/>
          <w:sz w:val="24"/>
          <w:szCs w:val="24"/>
        </w:rPr>
        <w:t>o</w:t>
      </w:r>
      <w:r w:rsidR="00123208">
        <w:rPr>
          <w:b/>
          <w:sz w:val="24"/>
          <w:szCs w:val="24"/>
        </w:rPr>
        <w:t>-</w:t>
      </w:r>
      <w:r w:rsidR="00210514">
        <w:rPr>
          <w:b/>
          <w:sz w:val="24"/>
          <w:szCs w:val="24"/>
        </w:rPr>
        <w:t>ordinator</w:t>
      </w:r>
    </w:p>
    <w:p w:rsidR="009D36F7" w:rsidRDefault="009D36F7" w:rsidP="009D36F7">
      <w:pPr>
        <w:pStyle w:val="NoSpacing"/>
        <w:rPr>
          <w:sz w:val="24"/>
          <w:szCs w:val="24"/>
        </w:rPr>
      </w:pPr>
      <w:proofErr w:type="spellStart"/>
      <w:r>
        <w:rPr>
          <w:sz w:val="24"/>
          <w:szCs w:val="24"/>
        </w:rPr>
        <w:t>Gemma</w:t>
      </w:r>
      <w:proofErr w:type="spellEnd"/>
      <w:r>
        <w:rPr>
          <w:sz w:val="24"/>
          <w:szCs w:val="24"/>
        </w:rPr>
        <w:t xml:space="preserve"> </w:t>
      </w:r>
      <w:proofErr w:type="spellStart"/>
      <w:r>
        <w:rPr>
          <w:sz w:val="24"/>
          <w:szCs w:val="24"/>
        </w:rPr>
        <w:t>Beggan</w:t>
      </w:r>
      <w:proofErr w:type="spellEnd"/>
      <w:r>
        <w:rPr>
          <w:sz w:val="24"/>
          <w:szCs w:val="24"/>
        </w:rPr>
        <w:t xml:space="preserve"> (Project Co-ordinator)</w:t>
      </w:r>
    </w:p>
    <w:p w:rsidR="009D36F7" w:rsidRPr="007763F9" w:rsidRDefault="009D36F7" w:rsidP="009D36F7">
      <w:pPr>
        <w:pStyle w:val="NoSpacing"/>
        <w:rPr>
          <w:sz w:val="24"/>
          <w:szCs w:val="24"/>
        </w:rPr>
      </w:pPr>
    </w:p>
    <w:p w:rsidR="009D36F7" w:rsidRPr="007763F9" w:rsidRDefault="009D36F7" w:rsidP="009D36F7">
      <w:pPr>
        <w:pStyle w:val="NoSpacing"/>
        <w:rPr>
          <w:b/>
          <w:sz w:val="24"/>
          <w:szCs w:val="24"/>
        </w:rPr>
      </w:pPr>
      <w:r w:rsidRPr="007763F9">
        <w:rPr>
          <w:b/>
          <w:sz w:val="24"/>
          <w:szCs w:val="24"/>
        </w:rPr>
        <w:t xml:space="preserve">Fiona </w:t>
      </w:r>
      <w:proofErr w:type="spellStart"/>
      <w:r w:rsidRPr="007763F9">
        <w:rPr>
          <w:b/>
          <w:sz w:val="24"/>
          <w:szCs w:val="24"/>
        </w:rPr>
        <w:t>Mullarkey</w:t>
      </w:r>
      <w:proofErr w:type="spellEnd"/>
    </w:p>
    <w:p w:rsidR="009D36F7" w:rsidRDefault="009D36F7" w:rsidP="009D36F7">
      <w:pPr>
        <w:pStyle w:val="NoSpacing"/>
        <w:rPr>
          <w:sz w:val="24"/>
          <w:szCs w:val="24"/>
        </w:rPr>
      </w:pPr>
      <w:r>
        <w:rPr>
          <w:sz w:val="24"/>
          <w:szCs w:val="24"/>
        </w:rPr>
        <w:t xml:space="preserve">Website </w:t>
      </w:r>
    </w:p>
    <w:p w:rsidR="009D36F7" w:rsidRDefault="009D36F7" w:rsidP="009D36F7">
      <w:pPr>
        <w:pStyle w:val="NoSpacing"/>
        <w:rPr>
          <w:sz w:val="24"/>
          <w:szCs w:val="24"/>
        </w:rPr>
      </w:pPr>
    </w:p>
    <w:p w:rsidR="009D36F7" w:rsidRDefault="009D36F7" w:rsidP="009D36F7">
      <w:pPr>
        <w:pStyle w:val="NoSpacing"/>
        <w:rPr>
          <w:sz w:val="24"/>
          <w:szCs w:val="24"/>
        </w:rPr>
      </w:pPr>
    </w:p>
    <w:p w:rsidR="009D36F7" w:rsidRPr="00607FBB" w:rsidRDefault="00764F09" w:rsidP="009D36F7">
      <w:pPr>
        <w:pStyle w:val="NoSpacing"/>
        <w:rPr>
          <w:b/>
          <w:sz w:val="24"/>
          <w:szCs w:val="24"/>
        </w:rPr>
      </w:pPr>
      <w:proofErr w:type="spellStart"/>
      <w:r>
        <w:rPr>
          <w:b/>
          <w:sz w:val="24"/>
          <w:szCs w:val="24"/>
        </w:rPr>
        <w:t>Crosscare</w:t>
      </w:r>
      <w:proofErr w:type="spellEnd"/>
    </w:p>
    <w:p w:rsidR="009D36F7" w:rsidRDefault="009D36F7" w:rsidP="009D36F7">
      <w:pPr>
        <w:pStyle w:val="NoSpacing"/>
        <w:rPr>
          <w:sz w:val="24"/>
          <w:szCs w:val="24"/>
        </w:rPr>
      </w:pPr>
      <w:r>
        <w:rPr>
          <w:sz w:val="24"/>
          <w:szCs w:val="24"/>
        </w:rPr>
        <w:t>Child Prote</w:t>
      </w:r>
      <w:r w:rsidR="00764F09">
        <w:rPr>
          <w:sz w:val="24"/>
          <w:szCs w:val="24"/>
        </w:rPr>
        <w:t>ction Designated Liaison Person.</w:t>
      </w:r>
    </w:p>
    <w:p w:rsidR="009D36F7" w:rsidRDefault="009D36F7" w:rsidP="009D36F7">
      <w:pPr>
        <w:pStyle w:val="NoSpacing"/>
        <w:rPr>
          <w:b/>
          <w:sz w:val="24"/>
          <w:szCs w:val="24"/>
        </w:rPr>
      </w:pPr>
    </w:p>
    <w:p w:rsidR="009D36F7" w:rsidRDefault="009D36F7" w:rsidP="009D36F7">
      <w:pPr>
        <w:pStyle w:val="NoSpacing"/>
        <w:rPr>
          <w:b/>
          <w:sz w:val="24"/>
          <w:szCs w:val="24"/>
        </w:rPr>
      </w:pPr>
      <w:r w:rsidRPr="00607FBB">
        <w:rPr>
          <w:b/>
          <w:sz w:val="24"/>
          <w:szCs w:val="24"/>
        </w:rPr>
        <w:t>The Anti- Bullying Committee</w:t>
      </w:r>
    </w:p>
    <w:p w:rsidR="009D36F7" w:rsidRPr="007F2546" w:rsidRDefault="009D36F7" w:rsidP="009D36F7">
      <w:pPr>
        <w:pStyle w:val="NoSpacing"/>
        <w:rPr>
          <w:sz w:val="24"/>
          <w:szCs w:val="24"/>
        </w:rPr>
      </w:pPr>
      <w:r w:rsidRPr="007F2546">
        <w:rPr>
          <w:sz w:val="24"/>
          <w:szCs w:val="24"/>
        </w:rPr>
        <w:t>This policy and its implementation will be reviewed by this committee once a year.</w:t>
      </w:r>
    </w:p>
    <w:p w:rsidR="009D36F7" w:rsidRDefault="009D36F7" w:rsidP="009D36F7">
      <w:pPr>
        <w:pStyle w:val="NoSpacing"/>
        <w:rPr>
          <w:sz w:val="24"/>
          <w:szCs w:val="24"/>
        </w:rPr>
      </w:pPr>
      <w:r>
        <w:rPr>
          <w:sz w:val="24"/>
          <w:szCs w:val="24"/>
        </w:rPr>
        <w:t xml:space="preserve">As of June 2025, its members are: </w:t>
      </w:r>
      <w:proofErr w:type="spellStart"/>
      <w:r>
        <w:rPr>
          <w:sz w:val="24"/>
          <w:szCs w:val="24"/>
        </w:rPr>
        <w:t>Gemma</w:t>
      </w:r>
      <w:proofErr w:type="spellEnd"/>
      <w:r>
        <w:rPr>
          <w:sz w:val="24"/>
          <w:szCs w:val="24"/>
        </w:rPr>
        <w:t xml:space="preserve"> </w:t>
      </w:r>
      <w:proofErr w:type="spellStart"/>
      <w:r>
        <w:rPr>
          <w:sz w:val="24"/>
          <w:szCs w:val="24"/>
        </w:rPr>
        <w:t>Beggan</w:t>
      </w:r>
      <w:proofErr w:type="spellEnd"/>
      <w:r>
        <w:rPr>
          <w:sz w:val="24"/>
          <w:szCs w:val="24"/>
        </w:rPr>
        <w:t xml:space="preserve">, Valerie Kennedy, Lee Molloy, and Paulina </w:t>
      </w:r>
      <w:proofErr w:type="spellStart"/>
      <w:r>
        <w:rPr>
          <w:sz w:val="24"/>
          <w:szCs w:val="24"/>
        </w:rPr>
        <w:t>Trzeciak</w:t>
      </w:r>
      <w:proofErr w:type="spellEnd"/>
      <w:r>
        <w:rPr>
          <w:sz w:val="24"/>
          <w:szCs w:val="24"/>
        </w:rPr>
        <w:t>.</w:t>
      </w:r>
    </w:p>
    <w:p w:rsidR="004C3281" w:rsidRDefault="004C3281" w:rsidP="003A5E3C">
      <w:pPr>
        <w:pStyle w:val="NoSpacing"/>
        <w:rPr>
          <w:b/>
        </w:rPr>
      </w:pPr>
    </w:p>
    <w:p w:rsidR="009D36F7" w:rsidRDefault="009D36F7" w:rsidP="003A5E3C">
      <w:pPr>
        <w:pStyle w:val="NoSpacing"/>
        <w:rPr>
          <w:b/>
        </w:rPr>
      </w:pPr>
    </w:p>
    <w:p w:rsidR="009D36F7" w:rsidRDefault="009D36F7" w:rsidP="003A5E3C">
      <w:pPr>
        <w:pStyle w:val="NoSpacing"/>
        <w:rPr>
          <w:b/>
        </w:rPr>
      </w:pPr>
    </w:p>
    <w:p w:rsidR="004C3281" w:rsidRDefault="004C3281" w:rsidP="003A5E3C">
      <w:pPr>
        <w:pStyle w:val="NoSpacing"/>
        <w:rPr>
          <w:b/>
        </w:rPr>
      </w:pPr>
    </w:p>
    <w:p w:rsidR="005E45F4" w:rsidRDefault="005E45F4" w:rsidP="003A5E3C">
      <w:pPr>
        <w:pStyle w:val="NoSpacing"/>
        <w:rPr>
          <w:b/>
        </w:rPr>
      </w:pPr>
    </w:p>
    <w:p w:rsidR="00836A03" w:rsidRDefault="00C17AF8" w:rsidP="003A5E3C">
      <w:pPr>
        <w:pStyle w:val="NoSpacing"/>
        <w:rPr>
          <w:b/>
        </w:rPr>
      </w:pPr>
      <w:r>
        <w:rPr>
          <w:b/>
        </w:rPr>
        <w:lastRenderedPageBreak/>
        <w:t xml:space="preserve">Our </w:t>
      </w:r>
      <w:r w:rsidR="00836A03" w:rsidRPr="00836A03">
        <w:rPr>
          <w:b/>
        </w:rPr>
        <w:t>Procedures for Dealing with Bullying</w:t>
      </w:r>
    </w:p>
    <w:p w:rsidR="00EF53AC" w:rsidRDefault="00EF53AC" w:rsidP="003A5E3C">
      <w:pPr>
        <w:pStyle w:val="NoSpacing"/>
      </w:pPr>
      <w:r>
        <w:t>Follow Your Dream’s procedures for investigation, follow –up and recording of bullying behaviour and the established interventions strate</w:t>
      </w:r>
      <w:r w:rsidR="009C2433">
        <w:t xml:space="preserve">gies used by Follow Your Dream </w:t>
      </w:r>
      <w:r>
        <w:t>for dealing with cases of bullying behaviour are as follows:</w:t>
      </w:r>
    </w:p>
    <w:p w:rsidR="00EF53AC" w:rsidRDefault="00EF53AC" w:rsidP="003A5E3C">
      <w:pPr>
        <w:pStyle w:val="NoSpacing"/>
      </w:pPr>
    </w:p>
    <w:p w:rsidR="00D81611" w:rsidRPr="00441543" w:rsidRDefault="00EF53AC" w:rsidP="003A5E3C">
      <w:pPr>
        <w:pStyle w:val="NoSpacing"/>
      </w:pPr>
      <w:r w:rsidRPr="00441543">
        <w:t>Since the failure to report bullying can lead to a continuation or a deterioration of bullying, Follow Your Dream and parents encourage children and young people to disclose and discuss incidents of bullying behaviour. This can be with any of the volunteers. Children and young people wil</w:t>
      </w:r>
      <w:r w:rsidR="00C17AF8" w:rsidRPr="00441543">
        <w:t>l</w:t>
      </w:r>
      <w:r w:rsidRPr="00441543">
        <w:t xml:space="preserve"> be constantly assured that their</w:t>
      </w:r>
      <w:r w:rsidR="00C17AF8" w:rsidRPr="00441543">
        <w:t xml:space="preserve"> reports of bullying either for </w:t>
      </w:r>
      <w:r w:rsidRPr="00441543">
        <w:t>themselves or peers will be treated with sensitivity.</w:t>
      </w:r>
    </w:p>
    <w:p w:rsidR="00D408FB" w:rsidRPr="00D408FB" w:rsidRDefault="00D408FB" w:rsidP="003A5E3C">
      <w:pPr>
        <w:pStyle w:val="NoSpacing"/>
        <w:rPr>
          <w:b/>
          <w:i/>
        </w:rPr>
      </w:pPr>
    </w:p>
    <w:p w:rsidR="00F95F82" w:rsidRDefault="00EF53AC" w:rsidP="00C17AF8">
      <w:pPr>
        <w:pStyle w:val="NoSpacing"/>
        <w:numPr>
          <w:ilvl w:val="0"/>
          <w:numId w:val="12"/>
        </w:numPr>
      </w:pPr>
      <w:r>
        <w:t>An incident of bullying behaviour will be n</w:t>
      </w:r>
      <w:r w:rsidR="00210514">
        <w:t>oted and recorded by any of the</w:t>
      </w:r>
      <w:r>
        <w:t xml:space="preserve"> volunteers.</w:t>
      </w:r>
    </w:p>
    <w:p w:rsidR="00EF53AC" w:rsidRDefault="00F95F82" w:rsidP="00F95F82">
      <w:pPr>
        <w:pStyle w:val="NoSpacing"/>
        <w:ind w:left="720"/>
      </w:pPr>
      <w:r>
        <w:t>(See appendix 4 FYD Child Protection Policy</w:t>
      </w:r>
      <w:r w:rsidR="000B1E41">
        <w:t>).</w:t>
      </w:r>
    </w:p>
    <w:p w:rsidR="00EF53AC" w:rsidRDefault="00EF53AC" w:rsidP="00C17AF8">
      <w:pPr>
        <w:pStyle w:val="NoSpacing"/>
      </w:pPr>
    </w:p>
    <w:p w:rsidR="00EF53AC" w:rsidRPr="00D81611" w:rsidRDefault="00EF53AC" w:rsidP="00C17AF8">
      <w:pPr>
        <w:pStyle w:val="NoSpacing"/>
        <w:numPr>
          <w:ilvl w:val="0"/>
          <w:numId w:val="12"/>
        </w:numPr>
        <w:rPr>
          <w:b/>
        </w:rPr>
      </w:pPr>
      <w:r>
        <w:t>The incident will be investigated- what, who, when, where</w:t>
      </w:r>
      <w:r w:rsidR="00441543">
        <w:rPr>
          <w:b/>
        </w:rPr>
        <w:t>.</w:t>
      </w:r>
    </w:p>
    <w:p w:rsidR="00EF53AC" w:rsidRDefault="00EF53AC" w:rsidP="00C17AF8">
      <w:pPr>
        <w:pStyle w:val="NoSpacing"/>
      </w:pPr>
    </w:p>
    <w:p w:rsidR="00EF53AC" w:rsidRDefault="00EF53AC" w:rsidP="00C17AF8">
      <w:pPr>
        <w:pStyle w:val="NoSpacing"/>
        <w:numPr>
          <w:ilvl w:val="0"/>
          <w:numId w:val="12"/>
        </w:numPr>
      </w:pPr>
      <w:r>
        <w:t>An effort will be made to resolve any issues and to restore as far as practicable, the relationships.</w:t>
      </w:r>
    </w:p>
    <w:p w:rsidR="00CE285D" w:rsidRDefault="00CE285D" w:rsidP="00C17AF8">
      <w:pPr>
        <w:pStyle w:val="NoSpacing"/>
      </w:pPr>
    </w:p>
    <w:p w:rsidR="00CE285D" w:rsidRPr="0014000A" w:rsidRDefault="00CE285D" w:rsidP="00C17AF8">
      <w:pPr>
        <w:pStyle w:val="NoSpacing"/>
        <w:numPr>
          <w:ilvl w:val="0"/>
          <w:numId w:val="12"/>
        </w:numPr>
      </w:pPr>
      <w:r>
        <w:t xml:space="preserve">The volunteer </w:t>
      </w:r>
      <w:r w:rsidRPr="0014000A">
        <w:t>will exercise professional judgement to determine whether bullying has occurred and as to how it can be resolved.</w:t>
      </w:r>
    </w:p>
    <w:p w:rsidR="00CE285D" w:rsidRDefault="00CE285D" w:rsidP="00C17AF8">
      <w:pPr>
        <w:pStyle w:val="NoSpacing"/>
      </w:pPr>
    </w:p>
    <w:p w:rsidR="00CE285D" w:rsidRPr="00765962" w:rsidRDefault="00CE285D" w:rsidP="00C17AF8">
      <w:pPr>
        <w:pStyle w:val="NoSpacing"/>
        <w:numPr>
          <w:ilvl w:val="0"/>
          <w:numId w:val="12"/>
        </w:numPr>
      </w:pPr>
      <w:r w:rsidRPr="00765962">
        <w:t>Parents/guardians are required to cooperate with any investigation.</w:t>
      </w:r>
    </w:p>
    <w:p w:rsidR="00CE285D" w:rsidRDefault="00CE285D" w:rsidP="003A5E3C">
      <w:pPr>
        <w:pStyle w:val="NoSpacing"/>
        <w:rPr>
          <w:b/>
        </w:rPr>
      </w:pPr>
    </w:p>
    <w:p w:rsidR="00CE285D" w:rsidRDefault="00CE285D" w:rsidP="00C17AF8">
      <w:pPr>
        <w:pStyle w:val="NoSpacing"/>
        <w:numPr>
          <w:ilvl w:val="0"/>
          <w:numId w:val="12"/>
        </w:numPr>
      </w:pPr>
      <w:r>
        <w:t>If a group is involved, they will meet both individually and as a group</w:t>
      </w:r>
      <w:r w:rsidR="00D81611">
        <w:t xml:space="preserve"> </w:t>
      </w:r>
      <w:r w:rsidR="00D81611" w:rsidRPr="00441543">
        <w:t xml:space="preserve">where it is appropriate </w:t>
      </w:r>
      <w:r w:rsidR="00441543" w:rsidRPr="00441543">
        <w:t xml:space="preserve">and safe </w:t>
      </w:r>
      <w:r w:rsidR="00D81611" w:rsidRPr="00441543">
        <w:t xml:space="preserve">to </w:t>
      </w:r>
      <w:r w:rsidR="00441543">
        <w:t xml:space="preserve">do so. </w:t>
      </w:r>
      <w:r w:rsidRPr="00D81611">
        <w:t xml:space="preserve"> </w:t>
      </w:r>
      <w:r>
        <w:t>Each member will be asked for his/her account of what happened to ensure that everyone is clear about what everyone said. This account will be recorded. ( Restorative Practice)</w:t>
      </w:r>
    </w:p>
    <w:p w:rsidR="00D81611" w:rsidRDefault="00D81611" w:rsidP="00D81611">
      <w:pPr>
        <w:pStyle w:val="NoSpacing"/>
        <w:ind w:left="720"/>
      </w:pPr>
    </w:p>
    <w:p w:rsidR="00D408FB" w:rsidRPr="00441543" w:rsidRDefault="00D81611" w:rsidP="00441543">
      <w:pPr>
        <w:pStyle w:val="NoSpacing"/>
        <w:numPr>
          <w:ilvl w:val="0"/>
          <w:numId w:val="12"/>
        </w:numPr>
      </w:pPr>
      <w:r w:rsidRPr="00441543">
        <w:t>The alleged “bully” will be asked to reflect on his/her behaviour and its consequences for himself/herself and for the person who is the victim. (Restorative Practice).</w:t>
      </w:r>
      <w:r w:rsidR="00D408FB" w:rsidRPr="00441543">
        <w:t xml:space="preserve"> </w:t>
      </w:r>
    </w:p>
    <w:p w:rsidR="00441543" w:rsidRDefault="00441543" w:rsidP="00441543">
      <w:pPr>
        <w:pStyle w:val="NoSpacing"/>
        <w:ind w:left="720"/>
        <w:rPr>
          <w:b/>
        </w:rPr>
      </w:pPr>
    </w:p>
    <w:p w:rsidR="00CE285D" w:rsidRDefault="00CE285D" w:rsidP="00C17AF8">
      <w:pPr>
        <w:pStyle w:val="NoSpacing"/>
        <w:numPr>
          <w:ilvl w:val="0"/>
          <w:numId w:val="12"/>
        </w:numPr>
      </w:pPr>
      <w:r>
        <w:t xml:space="preserve">Members who are not directly involved can also provide very useful information in this way, and will be expected to assist </w:t>
      </w:r>
      <w:r w:rsidR="00CB35AB">
        <w:t xml:space="preserve">in </w:t>
      </w:r>
      <w:r>
        <w:t>the investigation.</w:t>
      </w:r>
    </w:p>
    <w:p w:rsidR="00D81611" w:rsidRDefault="00D81611" w:rsidP="00D81611">
      <w:pPr>
        <w:pStyle w:val="NoSpacing"/>
        <w:ind w:left="720"/>
      </w:pPr>
    </w:p>
    <w:p w:rsidR="00CE285D" w:rsidRDefault="00CE285D" w:rsidP="00C17AF8">
      <w:pPr>
        <w:pStyle w:val="NoSpacing"/>
        <w:numPr>
          <w:ilvl w:val="0"/>
          <w:numId w:val="12"/>
        </w:numPr>
      </w:pPr>
      <w:r>
        <w:t xml:space="preserve">Members should understand that there are no innocent bystanders if they remain passive where bullying is concerned- all bystanders </w:t>
      </w:r>
      <w:r w:rsidRPr="003234D9">
        <w:rPr>
          <w:i/>
        </w:rPr>
        <w:t>must</w:t>
      </w:r>
      <w:r>
        <w:t xml:space="preserve"> report bullying.</w:t>
      </w:r>
    </w:p>
    <w:p w:rsidR="003234D9" w:rsidRDefault="003234D9" w:rsidP="003A5E3C">
      <w:pPr>
        <w:pStyle w:val="NoSpacing"/>
      </w:pPr>
    </w:p>
    <w:p w:rsidR="003234D9" w:rsidRDefault="003234D9" w:rsidP="00C17AF8">
      <w:pPr>
        <w:pStyle w:val="NoSpacing"/>
        <w:numPr>
          <w:ilvl w:val="0"/>
          <w:numId w:val="12"/>
        </w:numPr>
      </w:pPr>
      <w:r>
        <w:t>Parents will be made aware of this behaviour and requested to come and</w:t>
      </w:r>
      <w:r w:rsidR="007035D5">
        <w:t xml:space="preserve"> discuss it with the co-ordinator</w:t>
      </w:r>
      <w:r>
        <w:t xml:space="preserve"> </w:t>
      </w:r>
      <w:r w:rsidR="0014000A">
        <w:rPr>
          <w:b/>
        </w:rPr>
        <w:t xml:space="preserve"> </w:t>
      </w:r>
      <w:r>
        <w:t xml:space="preserve"> with a view to solving the problem. If necessary the aggressor will be asked to sign an undertaking that “this behaviour will not reoccur.”</w:t>
      </w:r>
    </w:p>
    <w:p w:rsidR="003234D9" w:rsidRDefault="003234D9" w:rsidP="003A5E3C">
      <w:pPr>
        <w:pStyle w:val="NoSpacing"/>
      </w:pPr>
    </w:p>
    <w:p w:rsidR="003234D9" w:rsidRPr="002B21A4" w:rsidRDefault="003234D9" w:rsidP="002B21A4">
      <w:pPr>
        <w:pStyle w:val="NoSpacing"/>
        <w:numPr>
          <w:ilvl w:val="0"/>
          <w:numId w:val="12"/>
        </w:numPr>
        <w:rPr>
          <w:b/>
          <w:i/>
          <w:u w:val="single"/>
        </w:rPr>
      </w:pPr>
      <w:r w:rsidRPr="002B21A4">
        <w:t>The</w:t>
      </w:r>
      <w:r>
        <w:t xml:space="preserve"> situation will continue to be monitored </w:t>
      </w:r>
      <w:r w:rsidRPr="008004CF">
        <w:t>as far as is possible</w:t>
      </w:r>
      <w:r w:rsidRPr="003234D9">
        <w:rPr>
          <w:b/>
        </w:rPr>
        <w:t xml:space="preserve"> </w:t>
      </w:r>
      <w:r>
        <w:t xml:space="preserve">to ensure that the problem has been resolved. </w:t>
      </w:r>
      <w:r w:rsidR="001167D6">
        <w:t>(</w:t>
      </w:r>
      <w:proofErr w:type="gramStart"/>
      <w:r w:rsidR="005B0CDA">
        <w:t>a</w:t>
      </w:r>
      <w:r w:rsidR="00441543" w:rsidRPr="008004CF">
        <w:t>t</w:t>
      </w:r>
      <w:proofErr w:type="gramEnd"/>
      <w:r w:rsidR="00441543" w:rsidRPr="008004CF">
        <w:t xml:space="preserve"> meetings, trips and events organised by FYD)</w:t>
      </w:r>
      <w:r w:rsidR="008004CF">
        <w:t>.</w:t>
      </w:r>
    </w:p>
    <w:p w:rsidR="003234D9" w:rsidRPr="002B21A4" w:rsidRDefault="003234D9" w:rsidP="003A5E3C">
      <w:pPr>
        <w:pStyle w:val="NoSpacing"/>
        <w:rPr>
          <w:b/>
          <w:u w:val="single"/>
        </w:rPr>
      </w:pPr>
    </w:p>
    <w:p w:rsidR="003234D9" w:rsidRDefault="003234D9" w:rsidP="00C17AF8">
      <w:pPr>
        <w:pStyle w:val="NoSpacing"/>
        <w:numPr>
          <w:ilvl w:val="0"/>
          <w:numId w:val="12"/>
        </w:numPr>
      </w:pPr>
      <w:r>
        <w:t xml:space="preserve">If the case remains unresolved the matter will be referred to the Follow Your Dream </w:t>
      </w:r>
      <w:r w:rsidR="007035D5">
        <w:t>Anti Bullying Committee</w:t>
      </w:r>
      <w:r>
        <w:t xml:space="preserve"> who will be briefed in relation to the case and the action taken to date.</w:t>
      </w:r>
      <w:r w:rsidR="007763F9">
        <w:t xml:space="preserve"> If necessary th</w:t>
      </w:r>
      <w:r w:rsidR="007035D5">
        <w:t xml:space="preserve">ey will also consult with </w:t>
      </w:r>
      <w:proofErr w:type="spellStart"/>
      <w:r w:rsidR="007035D5">
        <w:t>Crosscare</w:t>
      </w:r>
      <w:proofErr w:type="spellEnd"/>
      <w:r w:rsidR="007763F9">
        <w:t xml:space="preserve"> as to the best course of action.</w:t>
      </w:r>
    </w:p>
    <w:p w:rsidR="007763F9" w:rsidRDefault="007763F9" w:rsidP="003A5E3C">
      <w:pPr>
        <w:pStyle w:val="NoSpacing"/>
      </w:pPr>
    </w:p>
    <w:p w:rsidR="007763F9" w:rsidRDefault="007763F9" w:rsidP="00C17AF8">
      <w:pPr>
        <w:pStyle w:val="NoSpacing"/>
        <w:numPr>
          <w:ilvl w:val="0"/>
          <w:numId w:val="12"/>
        </w:numPr>
      </w:pPr>
      <w:r>
        <w:t>The parents/guardians child/young person will be informed of their decision.</w:t>
      </w:r>
    </w:p>
    <w:p w:rsidR="003234D9" w:rsidRDefault="003234D9" w:rsidP="003A5E3C">
      <w:pPr>
        <w:pStyle w:val="NoSpacing"/>
      </w:pPr>
    </w:p>
    <w:p w:rsidR="003234D9" w:rsidRDefault="003234D9" w:rsidP="00C17AF8">
      <w:pPr>
        <w:pStyle w:val="NoSpacing"/>
        <w:numPr>
          <w:ilvl w:val="0"/>
          <w:numId w:val="12"/>
        </w:numPr>
      </w:pPr>
      <w:r>
        <w:t xml:space="preserve">Follow your Dream reserves the right to </w:t>
      </w:r>
      <w:r w:rsidR="00534180">
        <w:t>suspend/</w:t>
      </w:r>
      <w:r>
        <w:t>cease membership of any of its members at any time the</w:t>
      </w:r>
      <w:r w:rsidR="007763F9">
        <w:t>y</w:t>
      </w:r>
      <w:r>
        <w:t xml:space="preserve"> deem it to be necessary.</w:t>
      </w:r>
    </w:p>
    <w:p w:rsidR="00441543" w:rsidRDefault="00441543" w:rsidP="001C7577">
      <w:pPr>
        <w:pStyle w:val="NoSpacing"/>
        <w:ind w:left="720"/>
        <w:rPr>
          <w:b/>
        </w:rPr>
      </w:pPr>
    </w:p>
    <w:p w:rsidR="001C7577" w:rsidRPr="009C2433" w:rsidRDefault="001C7577" w:rsidP="001C7577">
      <w:pPr>
        <w:pStyle w:val="NoSpacing"/>
        <w:ind w:left="720"/>
        <w:rPr>
          <w:b/>
        </w:rPr>
      </w:pPr>
      <w:r w:rsidRPr="009C2433">
        <w:rPr>
          <w:b/>
        </w:rPr>
        <w:lastRenderedPageBreak/>
        <w:t>DEALING WITH AN ISSUE OF BULLYING</w:t>
      </w:r>
    </w:p>
    <w:p w:rsidR="001C7577" w:rsidRPr="009C2433" w:rsidRDefault="001C7577" w:rsidP="001C7577">
      <w:pPr>
        <w:pStyle w:val="NoSpacing"/>
        <w:ind w:left="720"/>
        <w:rPr>
          <w:b/>
        </w:rPr>
      </w:pPr>
      <w:r w:rsidRPr="009C2433">
        <w:rPr>
          <w:b/>
        </w:rPr>
        <w:t>Immediate intervention:</w:t>
      </w:r>
    </w:p>
    <w:p w:rsidR="001C7577" w:rsidRDefault="001C7577" w:rsidP="001C7577">
      <w:pPr>
        <w:pStyle w:val="NoSpacing"/>
        <w:ind w:left="720"/>
      </w:pPr>
      <w:r>
        <w:t>Attempt to resolve the matter in an informal manner:</w:t>
      </w:r>
    </w:p>
    <w:p w:rsidR="001C7577" w:rsidRDefault="001C7577" w:rsidP="009C2433">
      <w:pPr>
        <w:pStyle w:val="NoSpacing"/>
        <w:numPr>
          <w:ilvl w:val="0"/>
          <w:numId w:val="14"/>
        </w:numPr>
      </w:pPr>
      <w:r>
        <w:t>Speak to those involved without labelling</w:t>
      </w:r>
    </w:p>
    <w:p w:rsidR="001C7577" w:rsidRDefault="001C7577" w:rsidP="009C2433">
      <w:pPr>
        <w:pStyle w:val="NoSpacing"/>
        <w:numPr>
          <w:ilvl w:val="0"/>
          <w:numId w:val="14"/>
        </w:numPr>
      </w:pPr>
      <w:r>
        <w:t xml:space="preserve">Seek to immediately rectify the </w:t>
      </w:r>
      <w:r w:rsidRPr="00441543">
        <w:t>matter</w:t>
      </w:r>
      <w:r w:rsidRPr="001C7577">
        <w:rPr>
          <w:b/>
        </w:rPr>
        <w:t xml:space="preserve"> </w:t>
      </w:r>
      <w:r>
        <w:t>if possible</w:t>
      </w:r>
    </w:p>
    <w:p w:rsidR="001C7577" w:rsidRDefault="001C7577" w:rsidP="009C2433">
      <w:pPr>
        <w:pStyle w:val="NoSpacing"/>
        <w:numPr>
          <w:ilvl w:val="0"/>
          <w:numId w:val="14"/>
        </w:numPr>
      </w:pPr>
      <w:r>
        <w:t>Take a common sense approach</w:t>
      </w:r>
    </w:p>
    <w:p w:rsidR="001C7577" w:rsidRDefault="001C7577" w:rsidP="001C7577">
      <w:pPr>
        <w:pStyle w:val="NoSpacing"/>
        <w:ind w:left="720"/>
      </w:pPr>
    </w:p>
    <w:p w:rsidR="001C7577" w:rsidRPr="009C2433" w:rsidRDefault="001C7577" w:rsidP="001C7577">
      <w:pPr>
        <w:pStyle w:val="NoSpacing"/>
        <w:ind w:left="720"/>
        <w:rPr>
          <w:b/>
        </w:rPr>
      </w:pPr>
      <w:r w:rsidRPr="009C2433">
        <w:rPr>
          <w:b/>
        </w:rPr>
        <w:t>Formal Response:</w:t>
      </w:r>
    </w:p>
    <w:p w:rsidR="001C7577" w:rsidRDefault="001C7577" w:rsidP="001C7577">
      <w:pPr>
        <w:pStyle w:val="NoSpacing"/>
        <w:ind w:left="720"/>
      </w:pPr>
      <w:r>
        <w:t>When an immediate intervention fails to resolve the situation i</w:t>
      </w:r>
      <w:r w:rsidR="00534180">
        <w:t xml:space="preserve">t should be dealt with by FYD Anti Bullying </w:t>
      </w:r>
      <w:proofErr w:type="gramStart"/>
      <w:r w:rsidR="00534180">
        <w:t>C</w:t>
      </w:r>
      <w:r w:rsidR="007035D5">
        <w:t xml:space="preserve">ommittee </w:t>
      </w:r>
      <w:r w:rsidR="00534180">
        <w:t>.</w:t>
      </w:r>
      <w:proofErr w:type="gramEnd"/>
    </w:p>
    <w:p w:rsidR="00441543" w:rsidRPr="00441543" w:rsidRDefault="001C7577" w:rsidP="00441543">
      <w:pPr>
        <w:pStyle w:val="NoSpacing"/>
        <w:ind w:left="720"/>
      </w:pPr>
      <w:proofErr w:type="gramStart"/>
      <w:r>
        <w:t>as</w:t>
      </w:r>
      <w:proofErr w:type="gramEnd"/>
      <w:r>
        <w:t xml:space="preserve"> a breach of the </w:t>
      </w:r>
      <w:r w:rsidR="00DB617F">
        <w:t xml:space="preserve">code of behaviour (See </w:t>
      </w:r>
      <w:r w:rsidR="00441543" w:rsidRPr="00441543">
        <w:t>appendix 9 of Follow Your Dream’</w:t>
      </w:r>
      <w:r w:rsidR="000B1E41">
        <w:t>s Child P</w:t>
      </w:r>
      <w:r w:rsidR="00441543">
        <w:t>rotection Policy</w:t>
      </w:r>
      <w:r w:rsidR="00DB617F">
        <w:t>)</w:t>
      </w:r>
      <w:r w:rsidR="00441543">
        <w:t>.</w:t>
      </w:r>
    </w:p>
    <w:p w:rsidR="00441543" w:rsidRDefault="00441543" w:rsidP="00441543">
      <w:pPr>
        <w:pStyle w:val="NoSpacing"/>
        <w:ind w:left="720"/>
        <w:rPr>
          <w:b/>
        </w:rPr>
      </w:pPr>
    </w:p>
    <w:p w:rsidR="001C7577" w:rsidRDefault="00AB4BBB" w:rsidP="009C2433">
      <w:pPr>
        <w:pStyle w:val="NoSpacing"/>
        <w:numPr>
          <w:ilvl w:val="0"/>
          <w:numId w:val="15"/>
        </w:numPr>
      </w:pPr>
      <w:r>
        <w:t>Confidentiality must be maintained</w:t>
      </w:r>
    </w:p>
    <w:p w:rsidR="00AB4BBB" w:rsidRDefault="00AB4BBB" w:rsidP="009C2433">
      <w:pPr>
        <w:pStyle w:val="NoSpacing"/>
        <w:numPr>
          <w:ilvl w:val="0"/>
          <w:numId w:val="15"/>
        </w:numPr>
      </w:pPr>
      <w:r>
        <w:t xml:space="preserve"> </w:t>
      </w:r>
      <w:r w:rsidR="00D66E75">
        <w:t xml:space="preserve">FYD Anti Bullying Committee </w:t>
      </w:r>
      <w:r>
        <w:t>to assess the situation, using a common sense approach</w:t>
      </w:r>
    </w:p>
    <w:p w:rsidR="00AB4BBB" w:rsidRDefault="00AB4BBB" w:rsidP="009C2433">
      <w:pPr>
        <w:pStyle w:val="NoSpacing"/>
        <w:numPr>
          <w:ilvl w:val="0"/>
          <w:numId w:val="15"/>
        </w:numPr>
      </w:pPr>
      <w:r>
        <w:t>Identify the Bullying behaviour by asking the following questions:</w:t>
      </w:r>
    </w:p>
    <w:p w:rsidR="009C2433" w:rsidRDefault="009C2433" w:rsidP="009C2433">
      <w:pPr>
        <w:pStyle w:val="NoSpacing"/>
        <w:ind w:left="1440"/>
      </w:pPr>
    </w:p>
    <w:p w:rsidR="00AB4BBB" w:rsidRDefault="00AB4BBB" w:rsidP="009C2433">
      <w:pPr>
        <w:pStyle w:val="NoSpacing"/>
        <w:numPr>
          <w:ilvl w:val="0"/>
          <w:numId w:val="16"/>
        </w:numPr>
      </w:pPr>
      <w:r>
        <w:t>Target: Is the behaviour targeted at a group or an individual?</w:t>
      </w:r>
    </w:p>
    <w:p w:rsidR="00AB4BBB" w:rsidRDefault="00AB4BBB" w:rsidP="009C2433">
      <w:pPr>
        <w:pStyle w:val="NoSpacing"/>
        <w:numPr>
          <w:ilvl w:val="0"/>
          <w:numId w:val="16"/>
        </w:numPr>
      </w:pPr>
      <w:r>
        <w:t>Duration: Has the behaviour been happening over a period of time?</w:t>
      </w:r>
    </w:p>
    <w:p w:rsidR="00AB4BBB" w:rsidRDefault="00AB4BBB" w:rsidP="009C2433">
      <w:pPr>
        <w:pStyle w:val="NoSpacing"/>
        <w:numPr>
          <w:ilvl w:val="0"/>
          <w:numId w:val="16"/>
        </w:numPr>
      </w:pPr>
      <w:r>
        <w:t>Frequency: How frequent is the behaviour and is there a pattern occurring?</w:t>
      </w:r>
    </w:p>
    <w:p w:rsidR="00AB4BBB" w:rsidRDefault="00AB4BBB" w:rsidP="009C2433">
      <w:pPr>
        <w:pStyle w:val="NoSpacing"/>
        <w:numPr>
          <w:ilvl w:val="0"/>
          <w:numId w:val="16"/>
        </w:numPr>
      </w:pPr>
      <w:r>
        <w:t>Intention: Is the intention of the behaviour to cause pain/harm/distress to an individual or group?</w:t>
      </w:r>
    </w:p>
    <w:p w:rsidR="008A43D6" w:rsidRDefault="008A43D6" w:rsidP="008A43D6">
      <w:pPr>
        <w:pStyle w:val="NoSpacing"/>
        <w:ind w:left="1440"/>
      </w:pPr>
    </w:p>
    <w:p w:rsidR="009C2433" w:rsidRDefault="009C2433" w:rsidP="009C2433">
      <w:pPr>
        <w:pStyle w:val="NoSpacing"/>
      </w:pPr>
    </w:p>
    <w:p w:rsidR="009C2433" w:rsidRDefault="009C2433" w:rsidP="009C2433">
      <w:pPr>
        <w:pStyle w:val="NoSpacing"/>
      </w:pPr>
    </w:p>
    <w:p w:rsidR="009C2433" w:rsidRDefault="009C2433" w:rsidP="009C2433">
      <w:pPr>
        <w:pStyle w:val="NoSpacing"/>
      </w:pPr>
    </w:p>
    <w:p w:rsidR="009C2433" w:rsidRDefault="009C2433" w:rsidP="009C2433">
      <w:pPr>
        <w:pStyle w:val="NoSpacing"/>
      </w:pPr>
    </w:p>
    <w:p w:rsidR="0021356B" w:rsidRPr="001A00A4" w:rsidRDefault="0021356B" w:rsidP="0021356B">
      <w:pPr>
        <w:pStyle w:val="NoSpacing"/>
        <w:rPr>
          <w:sz w:val="24"/>
          <w:szCs w:val="24"/>
        </w:rPr>
      </w:pPr>
      <w:r w:rsidRPr="00DB617F">
        <w:rPr>
          <w:sz w:val="24"/>
          <w:szCs w:val="24"/>
        </w:rPr>
        <w:t xml:space="preserve">This policy has been made available to FYD’S Committee and </w:t>
      </w:r>
      <w:r w:rsidR="001A00A4">
        <w:rPr>
          <w:sz w:val="24"/>
          <w:szCs w:val="24"/>
        </w:rPr>
        <w:t>published on FYD’s website.</w:t>
      </w:r>
    </w:p>
    <w:p w:rsidR="0021356B" w:rsidRDefault="0021356B" w:rsidP="0021356B">
      <w:pPr>
        <w:pStyle w:val="NoSpacing"/>
      </w:pPr>
    </w:p>
    <w:p w:rsidR="009C2433" w:rsidRDefault="009C2433" w:rsidP="009C2433">
      <w:pPr>
        <w:pStyle w:val="NoSpacing"/>
      </w:pPr>
    </w:p>
    <w:p w:rsidR="0021356B" w:rsidRDefault="0021356B" w:rsidP="0021356B">
      <w:pPr>
        <w:pStyle w:val="NoSpacing"/>
        <w:rPr>
          <w:b/>
          <w:sz w:val="24"/>
          <w:szCs w:val="24"/>
        </w:rPr>
      </w:pPr>
      <w:r>
        <w:rPr>
          <w:b/>
          <w:sz w:val="24"/>
          <w:szCs w:val="24"/>
        </w:rPr>
        <w:t>Review of this Policy</w:t>
      </w:r>
    </w:p>
    <w:p w:rsidR="0021356B" w:rsidRPr="001A00A4" w:rsidRDefault="0021356B" w:rsidP="0021356B">
      <w:pPr>
        <w:pStyle w:val="NoSpacing"/>
        <w:rPr>
          <w:sz w:val="24"/>
          <w:szCs w:val="24"/>
        </w:rPr>
      </w:pPr>
      <w:r w:rsidRPr="001A00A4">
        <w:rPr>
          <w:sz w:val="24"/>
          <w:szCs w:val="24"/>
        </w:rPr>
        <w:t>This policy and its implementa</w:t>
      </w:r>
      <w:r w:rsidR="001A00A4" w:rsidRPr="001A00A4">
        <w:rPr>
          <w:sz w:val="24"/>
          <w:szCs w:val="24"/>
        </w:rPr>
        <w:t>tion will be reviewed by the Anti Bullying committee once a year.</w:t>
      </w:r>
    </w:p>
    <w:p w:rsidR="001A00A4" w:rsidRPr="001A00A4" w:rsidRDefault="001A00A4" w:rsidP="001A00A4">
      <w:pPr>
        <w:pStyle w:val="NoSpacing"/>
        <w:rPr>
          <w:sz w:val="24"/>
          <w:szCs w:val="24"/>
        </w:rPr>
      </w:pPr>
    </w:p>
    <w:p w:rsidR="001A00A4" w:rsidRPr="001A00A4" w:rsidRDefault="001A00A4" w:rsidP="001A00A4">
      <w:pPr>
        <w:pStyle w:val="NoSpacing"/>
        <w:rPr>
          <w:sz w:val="24"/>
          <w:szCs w:val="24"/>
        </w:rPr>
      </w:pPr>
    </w:p>
    <w:p w:rsidR="0021356B" w:rsidRDefault="0021356B" w:rsidP="0021356B">
      <w:pPr>
        <w:pStyle w:val="NoSpacing"/>
        <w:rPr>
          <w:b/>
          <w:sz w:val="24"/>
          <w:szCs w:val="24"/>
        </w:rPr>
      </w:pPr>
    </w:p>
    <w:p w:rsidR="0021356B" w:rsidRDefault="0021356B" w:rsidP="0021356B">
      <w:pPr>
        <w:pStyle w:val="NoSpacing"/>
        <w:rPr>
          <w:b/>
          <w:sz w:val="24"/>
          <w:szCs w:val="24"/>
        </w:rPr>
      </w:pPr>
    </w:p>
    <w:p w:rsidR="009C2433" w:rsidRDefault="009C2433" w:rsidP="009C2433">
      <w:pPr>
        <w:pStyle w:val="NoSpacing"/>
      </w:pPr>
    </w:p>
    <w:p w:rsidR="009C2433" w:rsidRDefault="009C2433" w:rsidP="009C2433">
      <w:pPr>
        <w:pStyle w:val="NoSpacing"/>
      </w:pPr>
    </w:p>
    <w:p w:rsidR="009C2433" w:rsidRDefault="009C2433" w:rsidP="009C2433">
      <w:pPr>
        <w:pStyle w:val="NoSpacing"/>
      </w:pPr>
    </w:p>
    <w:p w:rsidR="009C2433" w:rsidRDefault="009C2433" w:rsidP="009C2433">
      <w:pPr>
        <w:pStyle w:val="NoSpacing"/>
      </w:pPr>
    </w:p>
    <w:p w:rsidR="009C2433" w:rsidRDefault="009C2433" w:rsidP="009C2433">
      <w:pPr>
        <w:pStyle w:val="NoSpacing"/>
      </w:pPr>
    </w:p>
    <w:p w:rsidR="009C2433" w:rsidRDefault="009C2433" w:rsidP="009C2433">
      <w:pPr>
        <w:pStyle w:val="NoSpacing"/>
      </w:pPr>
    </w:p>
    <w:p w:rsidR="009C2433" w:rsidRDefault="009C2433" w:rsidP="009C2433">
      <w:pPr>
        <w:pStyle w:val="NoSpacing"/>
      </w:pPr>
    </w:p>
    <w:p w:rsidR="009C2433" w:rsidRDefault="009C2433" w:rsidP="009C2433">
      <w:pPr>
        <w:pStyle w:val="NoSpacing"/>
      </w:pPr>
    </w:p>
    <w:p w:rsidR="002B21A4" w:rsidRDefault="002B21A4" w:rsidP="009C2433">
      <w:pPr>
        <w:pStyle w:val="NoSpacing"/>
      </w:pPr>
    </w:p>
    <w:p w:rsidR="002B21A4" w:rsidRDefault="002B21A4" w:rsidP="009C2433">
      <w:pPr>
        <w:pStyle w:val="NoSpacing"/>
      </w:pPr>
    </w:p>
    <w:p w:rsidR="002B21A4" w:rsidRDefault="002B21A4" w:rsidP="009C2433">
      <w:pPr>
        <w:pStyle w:val="NoSpacing"/>
      </w:pPr>
    </w:p>
    <w:p w:rsidR="002B21A4" w:rsidRDefault="002B21A4" w:rsidP="009C2433">
      <w:pPr>
        <w:pStyle w:val="NoSpacing"/>
      </w:pPr>
    </w:p>
    <w:p w:rsidR="002B21A4" w:rsidRDefault="002B21A4" w:rsidP="009C2433">
      <w:pPr>
        <w:pStyle w:val="NoSpacing"/>
      </w:pPr>
    </w:p>
    <w:p w:rsidR="002B21A4" w:rsidRDefault="002B21A4" w:rsidP="009C2433">
      <w:pPr>
        <w:pStyle w:val="NoSpacing"/>
      </w:pPr>
    </w:p>
    <w:p w:rsidR="002B21A4" w:rsidRDefault="002B21A4" w:rsidP="009C2433">
      <w:pPr>
        <w:pStyle w:val="NoSpacing"/>
      </w:pPr>
    </w:p>
    <w:p w:rsidR="0021356B" w:rsidRDefault="0021356B" w:rsidP="009C2433">
      <w:pPr>
        <w:pStyle w:val="NoSpacing"/>
      </w:pPr>
    </w:p>
    <w:p w:rsidR="0021356B" w:rsidRDefault="0021356B" w:rsidP="009C2433">
      <w:pPr>
        <w:pStyle w:val="NoSpacing"/>
      </w:pPr>
    </w:p>
    <w:p w:rsidR="007560C1" w:rsidRDefault="007560C1" w:rsidP="009C2433">
      <w:pPr>
        <w:pStyle w:val="NoSpacing"/>
        <w:rPr>
          <w:b/>
          <w:sz w:val="24"/>
          <w:szCs w:val="24"/>
        </w:rPr>
      </w:pPr>
    </w:p>
    <w:p w:rsidR="0077438E" w:rsidRDefault="0077438E" w:rsidP="0077438E">
      <w:pPr>
        <w:pStyle w:val="NoSpacing"/>
        <w:ind w:left="360"/>
        <w:rPr>
          <w:b/>
        </w:rPr>
      </w:pPr>
      <w:r>
        <w:rPr>
          <w:b/>
        </w:rPr>
        <w:t>Appendix 1</w:t>
      </w:r>
    </w:p>
    <w:p w:rsidR="0077438E" w:rsidRDefault="0077438E" w:rsidP="0077438E">
      <w:pPr>
        <w:pStyle w:val="NoSpacing"/>
        <w:ind w:left="360"/>
        <w:rPr>
          <w:b/>
        </w:rPr>
      </w:pPr>
    </w:p>
    <w:p w:rsidR="0077438E" w:rsidRPr="00F30319" w:rsidRDefault="0077438E" w:rsidP="0077438E">
      <w:pPr>
        <w:pStyle w:val="NoSpacing"/>
        <w:ind w:left="360"/>
        <w:rPr>
          <w:b/>
        </w:rPr>
      </w:pPr>
      <w:r w:rsidRPr="00F30319">
        <w:rPr>
          <w:b/>
        </w:rPr>
        <w:t>Different Types of Bullying</w:t>
      </w:r>
    </w:p>
    <w:p w:rsidR="0077438E" w:rsidRDefault="0077438E" w:rsidP="0077438E">
      <w:pPr>
        <w:pStyle w:val="NoSpacing"/>
        <w:ind w:left="360"/>
      </w:pPr>
    </w:p>
    <w:p w:rsidR="0077438E" w:rsidRDefault="0077438E" w:rsidP="0077438E">
      <w:pPr>
        <w:pStyle w:val="NoSpacing"/>
        <w:ind w:left="360"/>
      </w:pPr>
      <w:r w:rsidRPr="00904960">
        <w:rPr>
          <w:b/>
        </w:rPr>
        <w:t>VERBAL BULLYING:</w:t>
      </w:r>
      <w:r>
        <w:t xml:space="preserve"> can leave children and young people feeling angry, frightened and powerless. If they are unable to share their feelings with someone else, verbal bullying can leave them emotionally bruised and physically exhausted. Their powers of concentration can suffer, adversely affecting their capacity for learning. Verbal attacks can be of a highly personal sexual nature. They can be directed at the child’s or young person’s family, culture, race or religion. Malicious rumours are particularly insidious forms of verbal abuse.</w:t>
      </w:r>
    </w:p>
    <w:p w:rsidR="0077438E" w:rsidRDefault="0077438E" w:rsidP="0077438E">
      <w:pPr>
        <w:pStyle w:val="NoSpacing"/>
        <w:ind w:left="360"/>
      </w:pPr>
    </w:p>
    <w:p w:rsidR="0077438E" w:rsidRDefault="0077438E" w:rsidP="0077438E">
      <w:pPr>
        <w:pStyle w:val="NoSpacing"/>
        <w:ind w:left="360"/>
      </w:pPr>
      <w:r w:rsidRPr="00904960">
        <w:rPr>
          <w:b/>
        </w:rPr>
        <w:t>PHYSICAL BULLYING:</w:t>
      </w:r>
      <w:r>
        <w:t xml:space="preserve"> often written off as “horseplay”, “pretend” or “just a game” when challenged. While children can and do play roughly, in the case of bullying be aware that these “games” can be a precursor to vicious physical assaults. Both boys and girls indulge in physical bullying, boys perhaps more so as they have a greater tendency towards physical aggression.</w:t>
      </w:r>
    </w:p>
    <w:p w:rsidR="0077438E" w:rsidRDefault="0077438E" w:rsidP="0077438E">
      <w:pPr>
        <w:pStyle w:val="NoSpacing"/>
        <w:ind w:left="360"/>
      </w:pPr>
    </w:p>
    <w:p w:rsidR="0077438E" w:rsidRDefault="0077438E" w:rsidP="0077438E">
      <w:pPr>
        <w:pStyle w:val="NoSpacing"/>
        <w:ind w:left="360"/>
      </w:pPr>
      <w:r w:rsidRPr="00BF70AB">
        <w:rPr>
          <w:b/>
        </w:rPr>
        <w:t>GESTURE BULLYING:</w:t>
      </w:r>
      <w:r>
        <w:t xml:space="preserve"> there are many different forms of non-</w:t>
      </w:r>
      <w:proofErr w:type="gramStart"/>
      <w:r>
        <w:t>verbal</w:t>
      </w:r>
      <w:r w:rsidR="00291390">
        <w:t xml:space="preserve"> </w:t>
      </w:r>
      <w:r>
        <w:t xml:space="preserve"> threatening</w:t>
      </w:r>
      <w:proofErr w:type="gramEnd"/>
      <w:r>
        <w:t xml:space="preserve"> gestures which can convey </w:t>
      </w:r>
      <w:proofErr w:type="spellStart"/>
      <w:r>
        <w:t>intimidatory</w:t>
      </w:r>
      <w:proofErr w:type="spellEnd"/>
      <w:r>
        <w:t xml:space="preserve"> and frightening messages, for example gesturing a gun to a head or gesturing slitting a throat.</w:t>
      </w:r>
    </w:p>
    <w:p w:rsidR="0077438E" w:rsidRDefault="0077438E" w:rsidP="0077438E">
      <w:pPr>
        <w:pStyle w:val="NoSpacing"/>
        <w:ind w:left="360"/>
      </w:pPr>
    </w:p>
    <w:p w:rsidR="0077438E" w:rsidRDefault="0077438E" w:rsidP="0077438E">
      <w:pPr>
        <w:pStyle w:val="NoSpacing"/>
        <w:ind w:left="360"/>
      </w:pPr>
      <w:r w:rsidRPr="00BF70AB">
        <w:rPr>
          <w:b/>
        </w:rPr>
        <w:t>EXCLUSION BULLYING:</w:t>
      </w:r>
      <w:r>
        <w:t xml:space="preserve"> this is particularly </w:t>
      </w:r>
      <w:proofErr w:type="gramStart"/>
      <w:r>
        <w:t>hurtful</w:t>
      </w:r>
      <w:r w:rsidR="00291390">
        <w:t xml:space="preserve"> </w:t>
      </w:r>
      <w:r>
        <w:t xml:space="preserve"> because</w:t>
      </w:r>
      <w:proofErr w:type="gramEnd"/>
      <w:r>
        <w:t xml:space="preserve"> it isolates the child or young person from his/her peer group and it is very hard for the child or young person to combat as it directly attacks their self-confidence and self-esteem.</w:t>
      </w:r>
    </w:p>
    <w:p w:rsidR="0077438E" w:rsidRDefault="0077438E" w:rsidP="0077438E">
      <w:pPr>
        <w:pStyle w:val="NoSpacing"/>
        <w:ind w:left="360"/>
      </w:pPr>
    </w:p>
    <w:p w:rsidR="0077438E" w:rsidRDefault="0077438E" w:rsidP="0077438E">
      <w:pPr>
        <w:pStyle w:val="NoSpacing"/>
        <w:ind w:left="360"/>
      </w:pPr>
      <w:r w:rsidRPr="00BF70AB">
        <w:rPr>
          <w:b/>
        </w:rPr>
        <w:t>EXTORTATION BULLYING:</w:t>
      </w:r>
      <w:r>
        <w:t xml:space="preserve"> younger children are particularly vu</w:t>
      </w:r>
      <w:r w:rsidR="00410401">
        <w:t>l</w:t>
      </w:r>
      <w:r>
        <w:t>nerable to extortion bullying. Demands for money, possessions, equipment etc. may be made, often accompanied by threats. Children or young people may also be dared or forced to steal from others leaving them at the m</w:t>
      </w:r>
      <w:r w:rsidR="00410401">
        <w:t>ercy of the bully and open to fu</w:t>
      </w:r>
      <w:r>
        <w:t>rther intimidation.</w:t>
      </w:r>
    </w:p>
    <w:p w:rsidR="0077438E" w:rsidRDefault="0077438E" w:rsidP="0077438E">
      <w:pPr>
        <w:pStyle w:val="NoSpacing"/>
        <w:ind w:left="360"/>
      </w:pPr>
    </w:p>
    <w:p w:rsidR="0077438E" w:rsidRDefault="0077438E" w:rsidP="0077438E">
      <w:pPr>
        <w:pStyle w:val="NoSpacing"/>
        <w:ind w:left="360"/>
      </w:pPr>
      <w:r w:rsidRPr="00BF70AB">
        <w:rPr>
          <w:b/>
        </w:rPr>
        <w:t>E-BULLYING:</w:t>
      </w:r>
      <w:r>
        <w:t xml:space="preserve"> in an ever-more technologically advanced world, a new strain of bullying has emerged amongst children and young people, which utilised web pages, e-mails and text messages to abuse, intimidate and attack others, either directly or indirectly(for example rumour mongering).</w:t>
      </w:r>
    </w:p>
    <w:p w:rsidR="0077438E" w:rsidRDefault="0077438E" w:rsidP="0077438E">
      <w:pPr>
        <w:pStyle w:val="NoSpacing"/>
        <w:ind w:left="360"/>
      </w:pPr>
      <w:proofErr w:type="gramStart"/>
      <w:r>
        <w:t>( Taken</w:t>
      </w:r>
      <w:proofErr w:type="gramEnd"/>
      <w:r>
        <w:t xml:space="preserve"> from </w:t>
      </w:r>
      <w:r w:rsidRPr="00351F63">
        <w:rPr>
          <w:b/>
        </w:rPr>
        <w:t xml:space="preserve">“Bullying at School: Key Facts” </w:t>
      </w:r>
      <w:r>
        <w:t>by the Anti Bullying Centre, Trinity College Dublin 2001)</w:t>
      </w:r>
    </w:p>
    <w:p w:rsidR="0077438E" w:rsidRDefault="0077438E" w:rsidP="0077438E">
      <w:pPr>
        <w:pStyle w:val="NoSpacing"/>
        <w:ind w:left="360"/>
        <w:rPr>
          <w:b/>
        </w:rPr>
      </w:pPr>
    </w:p>
    <w:p w:rsidR="0077438E" w:rsidRDefault="0077438E" w:rsidP="0077438E">
      <w:pPr>
        <w:pStyle w:val="NoSpacing"/>
        <w:ind w:left="360"/>
      </w:pPr>
      <w:r>
        <w:rPr>
          <w:b/>
        </w:rPr>
        <w:t>CYBER BULLYING</w:t>
      </w:r>
      <w:r w:rsidRPr="00970E5C">
        <w:t>:</w:t>
      </w:r>
      <w:r w:rsidR="00970E5C" w:rsidRPr="00970E5C">
        <w:t xml:space="preserve"> is bullying that takes pl</w:t>
      </w:r>
      <w:r w:rsidR="00970E5C">
        <w:t>a</w:t>
      </w:r>
      <w:r w:rsidR="00970E5C" w:rsidRPr="00970E5C">
        <w:t>ce using electronic devices</w:t>
      </w:r>
      <w:r w:rsidR="00ED3B7D">
        <w:t xml:space="preserve"> </w:t>
      </w:r>
      <w:r w:rsidR="00970E5C" w:rsidRPr="00970E5C">
        <w:t>and equipment</w:t>
      </w:r>
      <w:r w:rsidR="00ED3B7D">
        <w:t xml:space="preserve"> </w:t>
      </w:r>
      <w:r w:rsidR="00970E5C" w:rsidRPr="00970E5C">
        <w:t>such as cell phones, computers and tablet as well as communication</w:t>
      </w:r>
      <w:r w:rsidR="00970E5C">
        <w:t xml:space="preserve"> </w:t>
      </w:r>
      <w:r w:rsidR="00970E5C" w:rsidRPr="00970E5C">
        <w:t>tools including social media sites, text messages, chat and websites.</w:t>
      </w:r>
      <w:r w:rsidR="00970E5C">
        <w:t xml:space="preserve"> </w:t>
      </w:r>
      <w:proofErr w:type="gramStart"/>
      <w:r w:rsidR="00970E5C">
        <w:t>( https</w:t>
      </w:r>
      <w:proofErr w:type="gramEnd"/>
      <w:r w:rsidR="00970E5C">
        <w:t>//www.stopbullying.gov/cyberbullying/what-is-it/)</w:t>
      </w:r>
    </w:p>
    <w:p w:rsidR="00ED3B7D" w:rsidRDefault="00ED3B7D" w:rsidP="0077438E">
      <w:pPr>
        <w:pStyle w:val="NoSpacing"/>
        <w:ind w:left="360"/>
      </w:pPr>
    </w:p>
    <w:p w:rsidR="002B21A4" w:rsidRDefault="002B21A4" w:rsidP="0077438E">
      <w:pPr>
        <w:pStyle w:val="NoSpacing"/>
        <w:ind w:left="360"/>
      </w:pPr>
    </w:p>
    <w:p w:rsidR="002B21A4" w:rsidRDefault="002B21A4" w:rsidP="002B21A4">
      <w:pPr>
        <w:pStyle w:val="NoSpacing"/>
        <w:rPr>
          <w:color w:val="000000" w:themeColor="text1"/>
          <w:sz w:val="24"/>
          <w:szCs w:val="24"/>
        </w:rPr>
      </w:pPr>
      <w:r w:rsidRPr="008A43D6">
        <w:rPr>
          <w:b/>
          <w:color w:val="000000" w:themeColor="text1"/>
          <w:sz w:val="24"/>
          <w:szCs w:val="24"/>
        </w:rPr>
        <w:t>Appendix 4:</w:t>
      </w:r>
      <w:r w:rsidR="000C5D8C">
        <w:rPr>
          <w:color w:val="000000" w:themeColor="text1"/>
          <w:sz w:val="24"/>
          <w:szCs w:val="24"/>
        </w:rPr>
        <w:t xml:space="preserve"> INCIDENT REPORT FORM (</w:t>
      </w:r>
      <w:r>
        <w:rPr>
          <w:color w:val="000000" w:themeColor="text1"/>
          <w:sz w:val="24"/>
          <w:szCs w:val="24"/>
        </w:rPr>
        <w:t>Follow Your Dream Child Protection Policy).</w:t>
      </w:r>
    </w:p>
    <w:p w:rsidR="002B21A4" w:rsidRDefault="002B21A4" w:rsidP="002B21A4">
      <w:pPr>
        <w:pStyle w:val="NoSpacing"/>
        <w:rPr>
          <w:color w:val="000000" w:themeColor="text1"/>
          <w:sz w:val="24"/>
          <w:szCs w:val="24"/>
        </w:rPr>
      </w:pPr>
    </w:p>
    <w:p w:rsidR="002B21A4" w:rsidRPr="002B21A4" w:rsidRDefault="002B21A4" w:rsidP="002B21A4">
      <w:pPr>
        <w:pStyle w:val="NoSpacing"/>
        <w:rPr>
          <w:color w:val="000000" w:themeColor="text1"/>
          <w:sz w:val="24"/>
          <w:szCs w:val="24"/>
        </w:rPr>
      </w:pPr>
      <w:r w:rsidRPr="008A43D6">
        <w:rPr>
          <w:b/>
          <w:color w:val="000000" w:themeColor="text1"/>
          <w:sz w:val="24"/>
          <w:szCs w:val="24"/>
        </w:rPr>
        <w:t>Appendix 9:</w:t>
      </w:r>
      <w:r w:rsidR="008A43D6">
        <w:rPr>
          <w:color w:val="000000" w:themeColor="text1"/>
          <w:sz w:val="24"/>
          <w:szCs w:val="24"/>
        </w:rPr>
        <w:t xml:space="preserve"> Co</w:t>
      </w:r>
      <w:r>
        <w:rPr>
          <w:color w:val="000000" w:themeColor="text1"/>
          <w:sz w:val="24"/>
          <w:szCs w:val="24"/>
        </w:rPr>
        <w:t xml:space="preserve">de </w:t>
      </w:r>
      <w:r w:rsidR="000C5D8C">
        <w:rPr>
          <w:color w:val="000000" w:themeColor="text1"/>
          <w:sz w:val="24"/>
          <w:szCs w:val="24"/>
        </w:rPr>
        <w:t>of Behaviour for Young People (</w:t>
      </w:r>
      <w:r>
        <w:rPr>
          <w:color w:val="000000" w:themeColor="text1"/>
          <w:sz w:val="24"/>
          <w:szCs w:val="24"/>
        </w:rPr>
        <w:t>Follow Your Dream Child Protection Policy)</w:t>
      </w:r>
      <w:r w:rsidR="000C5D8C">
        <w:rPr>
          <w:color w:val="000000" w:themeColor="text1"/>
          <w:sz w:val="24"/>
          <w:szCs w:val="24"/>
        </w:rPr>
        <w:t>.</w:t>
      </w:r>
    </w:p>
    <w:p w:rsidR="00ED3B7D" w:rsidRDefault="00ED3B7D" w:rsidP="0077438E">
      <w:pPr>
        <w:pStyle w:val="NoSpacing"/>
        <w:ind w:left="360"/>
      </w:pPr>
    </w:p>
    <w:p w:rsidR="00ED3B7D" w:rsidRDefault="00ED3B7D" w:rsidP="0077438E">
      <w:pPr>
        <w:pStyle w:val="NoSpacing"/>
        <w:ind w:left="360"/>
      </w:pPr>
    </w:p>
    <w:p w:rsidR="00ED3B7D" w:rsidRDefault="00ED3B7D" w:rsidP="0077438E">
      <w:pPr>
        <w:pStyle w:val="NoSpacing"/>
        <w:ind w:left="360"/>
        <w:rPr>
          <w:b/>
        </w:rPr>
      </w:pPr>
      <w:r w:rsidRPr="00ED3B7D">
        <w:rPr>
          <w:b/>
        </w:rPr>
        <w:t xml:space="preserve"> CONTACTS</w:t>
      </w:r>
    </w:p>
    <w:p w:rsidR="00ED3B7D" w:rsidRDefault="00ED3B7D" w:rsidP="0077438E">
      <w:pPr>
        <w:pStyle w:val="NoSpacing"/>
        <w:ind w:left="360"/>
        <w:rPr>
          <w:b/>
        </w:rPr>
      </w:pPr>
    </w:p>
    <w:p w:rsidR="00ED3B7D" w:rsidRDefault="00ED3B7D" w:rsidP="0077438E">
      <w:pPr>
        <w:pStyle w:val="NoSpacing"/>
        <w:ind w:left="360"/>
      </w:pPr>
      <w:r>
        <w:t xml:space="preserve">If you are a child or a parent of a child who has been affected by </w:t>
      </w:r>
      <w:proofErr w:type="spellStart"/>
      <w:r>
        <w:t>cyberbull</w:t>
      </w:r>
      <w:r w:rsidR="005B0CDA">
        <w:t>ying</w:t>
      </w:r>
      <w:proofErr w:type="spellEnd"/>
      <w:r w:rsidR="005B0CDA">
        <w:t xml:space="preserve">, </w:t>
      </w:r>
      <w:proofErr w:type="spellStart"/>
      <w:r w:rsidR="005B0CDA">
        <w:t>Barnardos</w:t>
      </w:r>
      <w:proofErr w:type="spellEnd"/>
      <w:r w:rsidR="005B0CDA">
        <w:t xml:space="preserve"> can help visit: </w:t>
      </w:r>
      <w:r>
        <w:t>Resources and advice-</w:t>
      </w:r>
      <w:proofErr w:type="spellStart"/>
      <w:r>
        <w:t>cyberbullying</w:t>
      </w:r>
      <w:proofErr w:type="spellEnd"/>
      <w:r>
        <w:t xml:space="preserve"> page for a list of resources from free publications to expert speakers.</w:t>
      </w:r>
    </w:p>
    <w:p w:rsidR="00ED3B7D" w:rsidRPr="000F1E29" w:rsidRDefault="00ED3B7D" w:rsidP="0077438E">
      <w:pPr>
        <w:pStyle w:val="NoSpacing"/>
        <w:ind w:left="360"/>
        <w:rPr>
          <w:b/>
          <w:color w:val="FF0000"/>
        </w:rPr>
      </w:pPr>
      <w:r w:rsidRPr="000F1E29">
        <w:rPr>
          <w:b/>
          <w:color w:val="FF0000"/>
        </w:rPr>
        <w:t>www.barnardos.ie/cyberbullying</w:t>
      </w:r>
    </w:p>
    <w:p w:rsidR="007763F9" w:rsidRPr="000F1E29" w:rsidRDefault="007763F9" w:rsidP="0077438E">
      <w:pPr>
        <w:pStyle w:val="NoSpacing"/>
        <w:rPr>
          <w:b/>
          <w:color w:val="FF0000"/>
        </w:rPr>
      </w:pPr>
    </w:p>
    <w:p w:rsidR="00ED3B7D" w:rsidRPr="00ED3B7D" w:rsidRDefault="00ED3B7D" w:rsidP="0077438E">
      <w:pPr>
        <w:pStyle w:val="NoSpacing"/>
        <w:rPr>
          <w:color w:val="FF0000"/>
        </w:rPr>
      </w:pPr>
    </w:p>
    <w:p w:rsidR="00DB617F" w:rsidRDefault="00DB617F" w:rsidP="0077438E">
      <w:pPr>
        <w:pStyle w:val="NoSpacing"/>
        <w:rPr>
          <w:color w:val="FF0000"/>
        </w:rPr>
      </w:pPr>
    </w:p>
    <w:p w:rsidR="00745D7A" w:rsidRDefault="00745D7A" w:rsidP="00745D7A">
      <w:pPr>
        <w:pStyle w:val="NoSpacing"/>
      </w:pPr>
    </w:p>
    <w:p w:rsidR="009D36F7" w:rsidRDefault="009D36F7" w:rsidP="009D36F7">
      <w:pPr>
        <w:pStyle w:val="NoSpacing"/>
        <w:rPr>
          <w:b/>
        </w:rPr>
      </w:pPr>
    </w:p>
    <w:p w:rsidR="00866CCC" w:rsidRDefault="00866CCC" w:rsidP="00866CCC">
      <w:pPr>
        <w:rPr>
          <w:bCs/>
        </w:rPr>
      </w:pPr>
    </w:p>
    <w:p w:rsidR="009D36F7" w:rsidRDefault="009D36F7" w:rsidP="009D36F7">
      <w:pPr>
        <w:pStyle w:val="NoSpacing"/>
        <w:rPr>
          <w:b/>
        </w:rPr>
      </w:pPr>
    </w:p>
    <w:p w:rsidR="009D36F7" w:rsidRDefault="009D36F7" w:rsidP="009D36F7">
      <w:pPr>
        <w:pStyle w:val="NoSpacing"/>
        <w:rPr>
          <w:b/>
        </w:rPr>
      </w:pPr>
    </w:p>
    <w:p w:rsidR="009D36F7" w:rsidRDefault="009D36F7" w:rsidP="009D36F7">
      <w:pPr>
        <w:pStyle w:val="NoSpacing"/>
        <w:rPr>
          <w:b/>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Default="00EB0C8B" w:rsidP="0077438E">
      <w:pPr>
        <w:pStyle w:val="NoSpacing"/>
        <w:rPr>
          <w:color w:val="FF0000"/>
        </w:rPr>
      </w:pPr>
    </w:p>
    <w:p w:rsidR="00EB0C8B" w:rsidRPr="00EB0C8B" w:rsidRDefault="00EB0C8B" w:rsidP="00EB0C8B">
      <w:pPr>
        <w:pStyle w:val="NoSpacing"/>
        <w:jc w:val="center"/>
        <w:rPr>
          <w:color w:val="FF0000"/>
          <w:sz w:val="52"/>
          <w:szCs w:val="52"/>
        </w:rPr>
      </w:pPr>
    </w:p>
    <w:p w:rsidR="00ED3B7D" w:rsidRDefault="00ED3B7D" w:rsidP="0077438E">
      <w:pPr>
        <w:pStyle w:val="NoSpacing"/>
      </w:pPr>
    </w:p>
    <w:p w:rsidR="00DB617F" w:rsidRDefault="00DB617F" w:rsidP="0077438E">
      <w:pPr>
        <w:pStyle w:val="NoSpacing"/>
      </w:pPr>
    </w:p>
    <w:p w:rsidR="00DB617F" w:rsidRDefault="00DB617F" w:rsidP="0077438E">
      <w:pPr>
        <w:pStyle w:val="NoSpacing"/>
      </w:pPr>
    </w:p>
    <w:p w:rsidR="00DB617F" w:rsidRDefault="00DB617F" w:rsidP="0077438E">
      <w:pPr>
        <w:pStyle w:val="NoSpacing"/>
      </w:pPr>
    </w:p>
    <w:p w:rsidR="004345E7" w:rsidRDefault="004345E7" w:rsidP="0077438E">
      <w:pPr>
        <w:pStyle w:val="NoSpacing"/>
      </w:pPr>
      <w:r>
        <w:t xml:space="preserve">                                                     </w:t>
      </w:r>
    </w:p>
    <w:p w:rsidR="004345E7" w:rsidRDefault="004345E7" w:rsidP="0077438E">
      <w:pPr>
        <w:pStyle w:val="NoSpacing"/>
      </w:pPr>
    </w:p>
    <w:p w:rsidR="007763F9" w:rsidRDefault="007763F9" w:rsidP="0077438E">
      <w:pPr>
        <w:pStyle w:val="NoSpacing"/>
      </w:pPr>
    </w:p>
    <w:p w:rsidR="00EB0C8B" w:rsidRDefault="00EB0C8B" w:rsidP="0077438E">
      <w:pPr>
        <w:pStyle w:val="NoSpacing"/>
      </w:pPr>
    </w:p>
    <w:p w:rsidR="00EB0C8B" w:rsidRDefault="00EB0C8B" w:rsidP="0077438E">
      <w:pPr>
        <w:pStyle w:val="NoSpacing"/>
      </w:pPr>
    </w:p>
    <w:p w:rsidR="00EB0C8B" w:rsidRDefault="00EB0C8B" w:rsidP="0077438E">
      <w:pPr>
        <w:pStyle w:val="NoSpacing"/>
      </w:pPr>
    </w:p>
    <w:p w:rsidR="00CE285D" w:rsidRPr="00EF53AC" w:rsidRDefault="00CE285D" w:rsidP="003A5E3C">
      <w:pPr>
        <w:pStyle w:val="NoSpacing"/>
      </w:pPr>
    </w:p>
    <w:p w:rsidR="00106FA2" w:rsidRDefault="00106FA2" w:rsidP="00EB0C8B">
      <w:pPr>
        <w:pStyle w:val="NoSpacing"/>
        <w:jc w:val="center"/>
        <w:rPr>
          <w:sz w:val="52"/>
          <w:szCs w:val="52"/>
        </w:rPr>
      </w:pPr>
    </w:p>
    <w:p w:rsidR="00106FA2" w:rsidRDefault="00106FA2" w:rsidP="00EB0C8B">
      <w:pPr>
        <w:pStyle w:val="NoSpacing"/>
        <w:jc w:val="center"/>
        <w:rPr>
          <w:sz w:val="52"/>
          <w:szCs w:val="52"/>
        </w:rPr>
      </w:pPr>
    </w:p>
    <w:p w:rsidR="00106FA2" w:rsidRDefault="00106FA2" w:rsidP="00EB0C8B">
      <w:pPr>
        <w:pStyle w:val="NoSpacing"/>
        <w:jc w:val="center"/>
        <w:rPr>
          <w:sz w:val="52"/>
          <w:szCs w:val="52"/>
        </w:rPr>
      </w:pPr>
    </w:p>
    <w:p w:rsidR="00106FA2" w:rsidRDefault="00106FA2" w:rsidP="00EB0C8B">
      <w:pPr>
        <w:pStyle w:val="NoSpacing"/>
        <w:jc w:val="center"/>
        <w:rPr>
          <w:sz w:val="52"/>
          <w:szCs w:val="52"/>
        </w:rPr>
      </w:pPr>
    </w:p>
    <w:p w:rsidR="00106FA2" w:rsidRDefault="00106FA2" w:rsidP="00EB0C8B">
      <w:pPr>
        <w:pStyle w:val="NoSpacing"/>
        <w:jc w:val="center"/>
        <w:rPr>
          <w:sz w:val="52"/>
          <w:szCs w:val="52"/>
        </w:rPr>
      </w:pPr>
    </w:p>
    <w:p w:rsidR="00106FA2" w:rsidRDefault="00106FA2" w:rsidP="00106FA2">
      <w:pPr>
        <w:pStyle w:val="NoSpacing"/>
        <w:rPr>
          <w:b/>
          <w:sz w:val="24"/>
          <w:szCs w:val="24"/>
        </w:rPr>
      </w:pPr>
    </w:p>
    <w:p w:rsidR="00106FA2" w:rsidRDefault="00106FA2" w:rsidP="00106FA2">
      <w:pPr>
        <w:pStyle w:val="NoSpacing"/>
        <w:rPr>
          <w:b/>
          <w:sz w:val="24"/>
          <w:szCs w:val="24"/>
        </w:rPr>
      </w:pPr>
    </w:p>
    <w:p w:rsidR="009D2569" w:rsidRDefault="009D2569" w:rsidP="00106FA2">
      <w:pPr>
        <w:pStyle w:val="NoSpacing"/>
        <w:rPr>
          <w:b/>
          <w:sz w:val="24"/>
          <w:szCs w:val="24"/>
        </w:rPr>
      </w:pPr>
    </w:p>
    <w:p w:rsidR="009D2569" w:rsidRDefault="009D2569" w:rsidP="00106FA2">
      <w:pPr>
        <w:pStyle w:val="NoSpacing"/>
        <w:rPr>
          <w:b/>
          <w:sz w:val="24"/>
          <w:szCs w:val="24"/>
        </w:rPr>
      </w:pPr>
    </w:p>
    <w:p w:rsidR="009D2569" w:rsidRDefault="009D2569" w:rsidP="00106FA2">
      <w:pPr>
        <w:pStyle w:val="NoSpacing"/>
        <w:rPr>
          <w:b/>
          <w:sz w:val="24"/>
          <w:szCs w:val="24"/>
        </w:rPr>
      </w:pPr>
    </w:p>
    <w:sectPr w:rsidR="009D2569" w:rsidSect="003A5E3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583"/>
    <w:multiLevelType w:val="hybridMultilevel"/>
    <w:tmpl w:val="860281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2F086F"/>
    <w:multiLevelType w:val="hybridMultilevel"/>
    <w:tmpl w:val="6CFEC4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E7C407C"/>
    <w:multiLevelType w:val="hybridMultilevel"/>
    <w:tmpl w:val="4D50797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17834E1"/>
    <w:multiLevelType w:val="hybridMultilevel"/>
    <w:tmpl w:val="954CF07E"/>
    <w:lvl w:ilvl="0" w:tplc="18090009">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nsid w:val="21DF1D50"/>
    <w:multiLevelType w:val="hybridMultilevel"/>
    <w:tmpl w:val="939C51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nsid w:val="345B4423"/>
    <w:multiLevelType w:val="hybridMultilevel"/>
    <w:tmpl w:val="4AB67D6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4AB49FF"/>
    <w:multiLevelType w:val="hybridMultilevel"/>
    <w:tmpl w:val="E6747B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FF3105A"/>
    <w:multiLevelType w:val="hybridMultilevel"/>
    <w:tmpl w:val="164E1BD0"/>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59405FA"/>
    <w:multiLevelType w:val="hybridMultilevel"/>
    <w:tmpl w:val="E514B5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45E22D51"/>
    <w:multiLevelType w:val="hybridMultilevel"/>
    <w:tmpl w:val="8DB86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ACF18EB"/>
    <w:multiLevelType w:val="hybridMultilevel"/>
    <w:tmpl w:val="4B848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F763533"/>
    <w:multiLevelType w:val="hybridMultilevel"/>
    <w:tmpl w:val="3A70321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51667CC1"/>
    <w:multiLevelType w:val="hybridMultilevel"/>
    <w:tmpl w:val="80E452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55946770"/>
    <w:multiLevelType w:val="hybridMultilevel"/>
    <w:tmpl w:val="F1FA9AA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nsid w:val="6AC42A34"/>
    <w:multiLevelType w:val="hybridMultilevel"/>
    <w:tmpl w:val="872E84A6"/>
    <w:lvl w:ilvl="0" w:tplc="18090009">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6BCF3754"/>
    <w:multiLevelType w:val="hybridMultilevel"/>
    <w:tmpl w:val="931C290A"/>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752D023A"/>
    <w:multiLevelType w:val="hybridMultilevel"/>
    <w:tmpl w:val="36E0BD32"/>
    <w:lvl w:ilvl="0" w:tplc="DF706822">
      <w:start w:val="1"/>
      <w:numFmt w:val="decimal"/>
      <w:lvlText w:val="%1."/>
      <w:lvlJc w:val="left"/>
      <w:pPr>
        <w:ind w:left="720" w:hanging="360"/>
      </w:pPr>
      <w:rPr>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79F87338"/>
    <w:multiLevelType w:val="hybridMultilevel"/>
    <w:tmpl w:val="0B2CFD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11"/>
  </w:num>
  <w:num w:numId="3">
    <w:abstractNumId w:val="15"/>
  </w:num>
  <w:num w:numId="4">
    <w:abstractNumId w:val="10"/>
  </w:num>
  <w:num w:numId="5">
    <w:abstractNumId w:val="14"/>
  </w:num>
  <w:num w:numId="6">
    <w:abstractNumId w:val="6"/>
  </w:num>
  <w:num w:numId="7">
    <w:abstractNumId w:val="0"/>
  </w:num>
  <w:num w:numId="8">
    <w:abstractNumId w:val="9"/>
  </w:num>
  <w:num w:numId="9">
    <w:abstractNumId w:val="8"/>
  </w:num>
  <w:num w:numId="10">
    <w:abstractNumId w:val="7"/>
  </w:num>
  <w:num w:numId="11">
    <w:abstractNumId w:val="5"/>
  </w:num>
  <w:num w:numId="12">
    <w:abstractNumId w:val="16"/>
  </w:num>
  <w:num w:numId="13">
    <w:abstractNumId w:val="2"/>
  </w:num>
  <w:num w:numId="14">
    <w:abstractNumId w:val="4"/>
  </w:num>
  <w:num w:numId="15">
    <w:abstractNumId w:val="13"/>
  </w:num>
  <w:num w:numId="16">
    <w:abstractNumId w:val="3"/>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A5E3C"/>
    <w:rsid w:val="00013852"/>
    <w:rsid w:val="00035785"/>
    <w:rsid w:val="00057D7E"/>
    <w:rsid w:val="0006248F"/>
    <w:rsid w:val="000841DA"/>
    <w:rsid w:val="000B1E41"/>
    <w:rsid w:val="000C5D8C"/>
    <w:rsid w:val="000C6163"/>
    <w:rsid w:val="000D588D"/>
    <w:rsid w:val="000F1E29"/>
    <w:rsid w:val="00106140"/>
    <w:rsid w:val="00106FA2"/>
    <w:rsid w:val="00107E4B"/>
    <w:rsid w:val="001167D6"/>
    <w:rsid w:val="00123208"/>
    <w:rsid w:val="0014000A"/>
    <w:rsid w:val="00166A17"/>
    <w:rsid w:val="00172A87"/>
    <w:rsid w:val="001754FE"/>
    <w:rsid w:val="0018697D"/>
    <w:rsid w:val="001A00A4"/>
    <w:rsid w:val="001B2272"/>
    <w:rsid w:val="001C7577"/>
    <w:rsid w:val="001E1460"/>
    <w:rsid w:val="00210514"/>
    <w:rsid w:val="0021356B"/>
    <w:rsid w:val="00283959"/>
    <w:rsid w:val="00291390"/>
    <w:rsid w:val="002B21A4"/>
    <w:rsid w:val="002C365E"/>
    <w:rsid w:val="002E077B"/>
    <w:rsid w:val="002F3E2B"/>
    <w:rsid w:val="002F6A2C"/>
    <w:rsid w:val="003234D9"/>
    <w:rsid w:val="003501FC"/>
    <w:rsid w:val="00351F63"/>
    <w:rsid w:val="00355B70"/>
    <w:rsid w:val="003A5E3C"/>
    <w:rsid w:val="003E4DC9"/>
    <w:rsid w:val="00410401"/>
    <w:rsid w:val="00427698"/>
    <w:rsid w:val="0043039C"/>
    <w:rsid w:val="004345E7"/>
    <w:rsid w:val="00441543"/>
    <w:rsid w:val="0049516D"/>
    <w:rsid w:val="004C12B7"/>
    <w:rsid w:val="004C3281"/>
    <w:rsid w:val="00534180"/>
    <w:rsid w:val="00573A8E"/>
    <w:rsid w:val="00585213"/>
    <w:rsid w:val="00596498"/>
    <w:rsid w:val="005B0CDA"/>
    <w:rsid w:val="005C2943"/>
    <w:rsid w:val="005E45F4"/>
    <w:rsid w:val="00602FF8"/>
    <w:rsid w:val="00607FBB"/>
    <w:rsid w:val="00626ED2"/>
    <w:rsid w:val="006462DA"/>
    <w:rsid w:val="006E7E68"/>
    <w:rsid w:val="007035D5"/>
    <w:rsid w:val="00710445"/>
    <w:rsid w:val="00713E14"/>
    <w:rsid w:val="00715B18"/>
    <w:rsid w:val="00745D7A"/>
    <w:rsid w:val="007506BE"/>
    <w:rsid w:val="007560C1"/>
    <w:rsid w:val="00757D04"/>
    <w:rsid w:val="00764F09"/>
    <w:rsid w:val="00765962"/>
    <w:rsid w:val="0077438E"/>
    <w:rsid w:val="007763F9"/>
    <w:rsid w:val="007F2546"/>
    <w:rsid w:val="007F3EEB"/>
    <w:rsid w:val="008004CF"/>
    <w:rsid w:val="008071D5"/>
    <w:rsid w:val="008241C0"/>
    <w:rsid w:val="00836A03"/>
    <w:rsid w:val="008403B1"/>
    <w:rsid w:val="00853DF3"/>
    <w:rsid w:val="00866CCC"/>
    <w:rsid w:val="008732AD"/>
    <w:rsid w:val="008A43D6"/>
    <w:rsid w:val="008E08E7"/>
    <w:rsid w:val="00904960"/>
    <w:rsid w:val="00956B52"/>
    <w:rsid w:val="00970E5C"/>
    <w:rsid w:val="009A062B"/>
    <w:rsid w:val="009B64B8"/>
    <w:rsid w:val="009B65D7"/>
    <w:rsid w:val="009B7BD7"/>
    <w:rsid w:val="009C2433"/>
    <w:rsid w:val="009C4257"/>
    <w:rsid w:val="009D2569"/>
    <w:rsid w:val="009D2AB9"/>
    <w:rsid w:val="009D36F7"/>
    <w:rsid w:val="00A26A12"/>
    <w:rsid w:val="00A31701"/>
    <w:rsid w:val="00A43189"/>
    <w:rsid w:val="00A45F6E"/>
    <w:rsid w:val="00A66B67"/>
    <w:rsid w:val="00AB4BBB"/>
    <w:rsid w:val="00AC333A"/>
    <w:rsid w:val="00AD57F5"/>
    <w:rsid w:val="00AE0320"/>
    <w:rsid w:val="00B44711"/>
    <w:rsid w:val="00B60DCE"/>
    <w:rsid w:val="00B722E4"/>
    <w:rsid w:val="00B87755"/>
    <w:rsid w:val="00B87E6B"/>
    <w:rsid w:val="00BA6C1B"/>
    <w:rsid w:val="00BA7488"/>
    <w:rsid w:val="00BA7B9B"/>
    <w:rsid w:val="00BE65B2"/>
    <w:rsid w:val="00BF70AB"/>
    <w:rsid w:val="00C17AF8"/>
    <w:rsid w:val="00C33E85"/>
    <w:rsid w:val="00CB35AB"/>
    <w:rsid w:val="00CD43EB"/>
    <w:rsid w:val="00CE285D"/>
    <w:rsid w:val="00D0429D"/>
    <w:rsid w:val="00D13ADA"/>
    <w:rsid w:val="00D17E73"/>
    <w:rsid w:val="00D17FD7"/>
    <w:rsid w:val="00D24135"/>
    <w:rsid w:val="00D408FB"/>
    <w:rsid w:val="00D66081"/>
    <w:rsid w:val="00D66E75"/>
    <w:rsid w:val="00D81611"/>
    <w:rsid w:val="00D91A67"/>
    <w:rsid w:val="00DB617F"/>
    <w:rsid w:val="00E72360"/>
    <w:rsid w:val="00EA07BD"/>
    <w:rsid w:val="00EB0C8B"/>
    <w:rsid w:val="00EC13C8"/>
    <w:rsid w:val="00ED3B7D"/>
    <w:rsid w:val="00EE2790"/>
    <w:rsid w:val="00EF53AC"/>
    <w:rsid w:val="00F30319"/>
    <w:rsid w:val="00F62826"/>
    <w:rsid w:val="00F80D11"/>
    <w:rsid w:val="00F95C7D"/>
    <w:rsid w:val="00F95F82"/>
    <w:rsid w:val="00FB66A2"/>
    <w:rsid w:val="00FC6E86"/>
    <w:rsid w:val="00FE19D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C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5E3C"/>
    <w:pPr>
      <w:spacing w:after="0" w:line="240" w:lineRule="auto"/>
    </w:pPr>
  </w:style>
  <w:style w:type="paragraph" w:styleId="ListParagraph">
    <w:name w:val="List Paragraph"/>
    <w:basedOn w:val="Normal"/>
    <w:uiPriority w:val="34"/>
    <w:qFormat/>
    <w:rsid w:val="00351F63"/>
    <w:pPr>
      <w:spacing w:after="200" w:line="276" w:lineRule="auto"/>
      <w:ind w:left="720"/>
      <w:contextualSpacing/>
    </w:pPr>
  </w:style>
  <w:style w:type="paragraph" w:styleId="BalloonText">
    <w:name w:val="Balloon Text"/>
    <w:basedOn w:val="Normal"/>
    <w:link w:val="BalloonTextChar"/>
    <w:uiPriority w:val="99"/>
    <w:semiHidden/>
    <w:unhideWhenUsed/>
    <w:rsid w:val="00434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5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Gemma</dc:creator>
  <cp:lastModifiedBy>Sr Beggan Gemma</cp:lastModifiedBy>
  <cp:revision>7</cp:revision>
  <cp:lastPrinted>2025-09-03T10:58:00Z</cp:lastPrinted>
  <dcterms:created xsi:type="dcterms:W3CDTF">2025-09-03T11:15:00Z</dcterms:created>
  <dcterms:modified xsi:type="dcterms:W3CDTF">2025-12-21T18:44:00Z</dcterms:modified>
</cp:coreProperties>
</file>